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17365d"/>
        </w:rPr>
      </w:pPr>
      <w:r w:rsidDel="00000000" w:rsidR="00000000" w:rsidRPr="00000000">
        <w:rPr>
          <w:rFonts w:ascii="Times New Roman" w:cs="Times New Roman" w:eastAsia="Times New Roman" w:hAnsi="Times New Roman"/>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left"/>
              <w:rPr>
                <w:b w:val="1"/>
                <w:i w:val="1"/>
              </w:rPr>
            </w:pPr>
            <w:r w:rsidDel="00000000" w:rsidR="00000000" w:rsidRPr="00000000">
              <w:rPr>
                <w:b w:val="1"/>
                <w:i w:val="1"/>
                <w:rtl w:val="0"/>
              </w:rPr>
              <w:t xml:space="preserve">Таъмир ва таҷҳизонидани касалхонаи минтақавӣ дар деҳаи Ванқалъа. ҷамоати Ванқалъа. ноҳияи Шуғнон. ВМКБ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                                         Sh-V-V-001</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2"/>
                <w:szCs w:val="22"/>
              </w:rPr>
            </w:pPr>
            <w:r w:rsidDel="00000000" w:rsidR="00000000" w:rsidRPr="00000000">
              <w:rPr>
                <w:b w:val="1"/>
                <w:i w:val="1"/>
                <w:sz w:val="22"/>
                <w:szCs w:val="22"/>
                <w:rtl w:val="0"/>
              </w:rPr>
              <w:t xml:space="preserve">Комиссияи лоиҳавии ҷамоати Ванқалъа</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2"/>
                <w:szCs w:val="22"/>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jc w:val="center"/>
              <w:rPr>
                <w:b w:val="1"/>
                <w:i w:val="1"/>
                <w:sz w:val="22"/>
                <w:szCs w:val="22"/>
              </w:rPr>
            </w:pPr>
            <w:r w:rsidDel="00000000" w:rsidR="00000000" w:rsidRPr="00000000">
              <w:rPr>
                <w:b w:val="1"/>
                <w:i w:val="1"/>
                <w:sz w:val="22"/>
                <w:szCs w:val="22"/>
                <w:rtl w:val="0"/>
              </w:rPr>
              <w:t xml:space="preserve">Кумитаи лоиҳавии деҳаи  Ванқалъа </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auto" w:val="clear"/>
          </w:tcPr>
          <w:p w:rsidR="00000000" w:rsidDel="00000000" w:rsidP="00000000" w:rsidRDefault="00000000" w:rsidRPr="00000000" w14:paraId="00000012">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sz w:val="22"/>
                <w:szCs w:val="22"/>
              </w:rPr>
            </w:pPr>
            <w:r w:rsidDel="00000000" w:rsidR="00000000" w:rsidRPr="00000000">
              <w:rPr>
                <w:sz w:val="22"/>
                <w:szCs w:val="22"/>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sz w:val="22"/>
                <w:szCs w:val="22"/>
              </w:rPr>
            </w:pPr>
            <w:r w:rsidDel="00000000" w:rsidR="00000000" w:rsidRPr="00000000">
              <w:rPr>
                <w:rtl w:val="0"/>
              </w:rPr>
            </w:r>
          </w:p>
        </w:tc>
        <w:tc>
          <w:tcPr/>
          <w:p w:rsidR="00000000" w:rsidDel="00000000" w:rsidP="00000000" w:rsidRDefault="00000000" w:rsidRPr="00000000" w14:paraId="00000015">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sz w:val="22"/>
                <w:szCs w:val="22"/>
              </w:rPr>
            </w:pPr>
            <w:r w:rsidDel="00000000" w:rsidR="00000000" w:rsidRPr="00000000">
              <w:rPr>
                <w:sz w:val="22"/>
                <w:szCs w:val="22"/>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sz w:val="22"/>
                <w:szCs w:val="22"/>
              </w:rPr>
            </w:pPr>
            <w:r w:rsidDel="00000000" w:rsidR="00000000" w:rsidRPr="00000000">
              <w:rPr>
                <w:rtl w:val="0"/>
              </w:rPr>
            </w:r>
          </w:p>
        </w:tc>
        <w:tc>
          <w:tcPr/>
          <w:p w:rsidR="00000000" w:rsidDel="00000000" w:rsidP="00000000" w:rsidRDefault="00000000" w:rsidRPr="00000000" w14:paraId="0000001A">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sz w:val="22"/>
                <w:szCs w:val="22"/>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sz w:val="22"/>
                <w:szCs w:val="22"/>
              </w:rPr>
            </w:pPr>
            <w:r w:rsidDel="00000000" w:rsidR="00000000" w:rsidRPr="00000000">
              <w:rPr>
                <w:sz w:val="22"/>
                <w:szCs w:val="22"/>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sz w:val="22"/>
                <w:szCs w:val="22"/>
              </w:rPr>
            </w:pPr>
            <w:r w:rsidDel="00000000" w:rsidR="00000000" w:rsidRPr="00000000">
              <w:rPr>
                <w:rtl w:val="0"/>
              </w:rPr>
            </w:r>
          </w:p>
        </w:tc>
        <w:tc>
          <w:tcPr/>
          <w:p w:rsidR="00000000" w:rsidDel="00000000" w:rsidP="00000000" w:rsidRDefault="00000000" w:rsidRPr="00000000" w14:paraId="0000001F">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sz w:val="22"/>
                <w:szCs w:val="22"/>
              </w:rPr>
            </w:pPr>
            <w:r w:rsidDel="00000000" w:rsidR="00000000" w:rsidRPr="00000000">
              <w:rPr>
                <w:rtl w:val="0"/>
              </w:rPr>
            </w:r>
          </w:p>
        </w:tc>
        <w:tc>
          <w:tcPr/>
          <w:p w:rsidR="00000000" w:rsidDel="00000000" w:rsidP="00000000" w:rsidRDefault="00000000" w:rsidRPr="00000000" w14:paraId="00000024">
            <w:pPr>
              <w:rPr>
                <w:sz w:val="22"/>
                <w:szCs w:val="22"/>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sz w:val="22"/>
                <w:szCs w:val="22"/>
              </w:rPr>
            </w:pPr>
            <w:r w:rsidDel="00000000" w:rsidR="00000000" w:rsidRPr="00000000">
              <w:rPr>
                <w:sz w:val="22"/>
                <w:szCs w:val="22"/>
                <w:rtl w:val="0"/>
              </w:rPr>
              <w:t xml:space="preserve">Экология</w:t>
            </w:r>
          </w:p>
        </w:tc>
      </w:tr>
      <w:tr>
        <w:trPr>
          <w:cantSplit w:val="0"/>
          <w:trHeight w:val="247" w:hRule="atLeast"/>
          <w:tblHeader w:val="0"/>
        </w:trPr>
        <w:tc>
          <w:tcPr/>
          <w:p w:rsidR="00000000" w:rsidDel="00000000" w:rsidP="00000000" w:rsidRDefault="00000000" w:rsidRPr="00000000" w14:paraId="00000026">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sz w:val="22"/>
                <w:szCs w:val="22"/>
              </w:rPr>
            </w:pPr>
            <w:r w:rsidDel="00000000" w:rsidR="00000000" w:rsidRPr="00000000">
              <w:rPr>
                <w:sz w:val="22"/>
                <w:szCs w:val="22"/>
                <w:rtl w:val="0"/>
              </w:rPr>
              <w:t xml:space="preserve">Оби нушокӣ</w:t>
            </w:r>
          </w:p>
          <w:p w:rsidR="00000000" w:rsidDel="00000000" w:rsidP="00000000" w:rsidRDefault="00000000" w:rsidRPr="00000000" w14:paraId="00000028">
            <w:pPr>
              <w:rPr>
                <w:sz w:val="22"/>
                <w:szCs w:val="22"/>
              </w:rPr>
            </w:pPr>
            <w:r w:rsidDel="00000000" w:rsidR="00000000" w:rsidRPr="00000000">
              <w:rPr>
                <w:sz w:val="22"/>
                <w:szCs w:val="22"/>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sz w:val="22"/>
                <w:szCs w:val="22"/>
              </w:rPr>
            </w:pPr>
            <w:r w:rsidDel="00000000" w:rsidR="00000000" w:rsidRPr="00000000">
              <w:rPr>
                <w:rtl w:val="0"/>
              </w:rPr>
            </w:r>
          </w:p>
        </w:tc>
        <w:tc>
          <w:tcPr>
            <w:shd w:fill="000000" w:val="clear"/>
          </w:tcPr>
          <w:p w:rsidR="00000000" w:rsidDel="00000000" w:rsidP="00000000" w:rsidRDefault="00000000" w:rsidRPr="00000000" w14:paraId="0000002A">
            <w:pPr>
              <w:rPr>
                <w:sz w:val="22"/>
                <w:szCs w:val="22"/>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Касалхона</w:t>
            </w:r>
          </w:p>
          <w:p w:rsidR="00000000" w:rsidDel="00000000" w:rsidP="00000000" w:rsidRDefault="00000000" w:rsidRPr="00000000" w14:paraId="0000002C">
            <w:pPr>
              <w:rPr>
                <w:sz w:val="22"/>
                <w:szCs w:val="22"/>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30">
            <w:pPr>
              <w:ind w:left="360" w:firstLine="0"/>
              <w:rPr>
                <w:b w:val="1"/>
                <w:sz w:val="22"/>
                <w:szCs w:val="22"/>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Вазорат ё идораи ҳукумат, ки барои ин зерлоиҳа масъул аст.</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Вазорати тандурустии ва ҳивзи иҷтимоии аҳолӣ</w:t>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Намуди зерлоиҳа</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tabs>
          <w:tab w:val="left" w:leader="none" w:pos="720"/>
          <w:tab w:val="left" w:leader="none" w:pos="3960"/>
        </w:tabs>
        <w:jc w:val="right"/>
        <w:rPr/>
      </w:pPr>
      <w:r w:rsidDel="00000000" w:rsidR="00000000" w:rsidRPr="00000000">
        <w:rPr>
          <w:sz w:val="22"/>
          <w:szCs w:val="22"/>
          <w:rtl w:val="0"/>
        </w:rPr>
        <w:t xml:space="preserve"> Сохтмони нав</w:t>
        <w:tab/>
        <w:t xml:space="preserve"> </w:t>
      </w:r>
      <w:r w:rsidDel="00000000" w:rsidR="00000000" w:rsidRPr="00000000">
        <w:rPr>
          <w:rtl w:val="0"/>
        </w:rPr>
        <w:t xml:space="preserve">Барқароркунӣ</w:t>
      </w:r>
      <w:r w:rsidDel="00000000" w:rsidR="00000000" w:rsidRPr="00000000">
        <w:rPr>
          <w:sz w:val="22"/>
          <w:szCs w:val="22"/>
          <w:rtl w:val="0"/>
        </w:rPr>
        <w:tab/>
        <w:tab/>
        <w:tab/>
        <w:t xml:space="preserve"> </w:t>
      </w:r>
      <w:r w:rsidDel="00000000" w:rsidR="00000000" w:rsidRPr="00000000">
        <w:rPr>
          <w:rtl w:val="0"/>
        </w:rPr>
        <w:t xml:space="preserve">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2" name="Shape 2"/>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3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9" name=""/>
                <a:graphic>
                  <a:graphicData uri="http://schemas.microsoft.com/office/word/2010/wordprocessingShape">
                    <wps:wsp>
                      <wps:cNvSpPr/>
                      <wps:cNvPr id="8" name="Shape 8"/>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197928" cy="199654"/>
                <wp:effectExtent b="0" l="0" r="0" t="0"/>
                <wp:wrapNone/>
                <wp:docPr id="37" name=""/>
                <a:graphic>
                  <a:graphicData uri="http://schemas.microsoft.com/office/word/2010/wordprocessingShape">
                    <wps:wsp>
                      <wps:cNvSpPr/>
                      <wps:cNvPr id="6" name="Shape 6"/>
                      <wps:spPr>
                        <a:xfrm>
                          <a:off x="5259736" y="3692873"/>
                          <a:ext cx="172528" cy="174254"/>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197928" cy="199654"/>
                <wp:effectExtent b="0" l="0" r="0" t="0"/>
                <wp:wrapNone/>
                <wp:docPr id="3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97928" cy="199654"/>
                        </a:xfrm>
                        <a:prstGeom prst="rect"/>
                        <a:ln/>
                      </pic:spPr>
                    </pic:pic>
                  </a:graphicData>
                </a:graphic>
              </wp:anchor>
            </w:drawing>
          </mc:Fallback>
        </mc:AlternateContent>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A">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ind w:left="-142" w:firstLine="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w:t>
      </w:r>
    </w:p>
    <w:p w:rsidR="00000000" w:rsidDel="00000000" w:rsidP="00000000" w:rsidRDefault="00000000" w:rsidRPr="00000000" w14:paraId="000000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соҳибкорон</w:t>
      </w:r>
    </w:p>
    <w:p w:rsidR="00000000" w:rsidDel="00000000" w:rsidP="00000000" w:rsidRDefault="00000000" w:rsidRPr="00000000" w14:paraId="000000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3">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sz w:val="22"/>
                <w:szCs w:val="22"/>
              </w:rPr>
            </w:pPr>
            <w:r w:rsidDel="00000000" w:rsidR="00000000" w:rsidRPr="00000000">
              <w:rPr>
                <w:b w:val="1"/>
                <w:rtl w:val="0"/>
              </w:rPr>
              <w:t xml:space="preserve">Макони татбиқи зерлоиҳа</w:t>
            </w: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45">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6">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7">
            <w:pPr>
              <w:tabs>
                <w:tab w:val="left" w:leader="none" w:pos="4950"/>
              </w:tabs>
              <w:rPr>
                <w:b w:val="1"/>
                <w:sz w:val="22"/>
                <w:szCs w:val="22"/>
              </w:rPr>
            </w:pPr>
            <w:r w:rsidDel="00000000" w:rsidR="00000000" w:rsidRPr="00000000">
              <w:rPr>
                <w:rtl w:val="0"/>
              </w:rPr>
            </w:r>
          </w:p>
          <w:p w:rsidR="00000000" w:rsidDel="00000000" w:rsidP="00000000" w:rsidRDefault="00000000" w:rsidRPr="00000000" w14:paraId="00000048">
            <w:pPr>
              <w:tabs>
                <w:tab w:val="left" w:leader="none" w:pos="4950"/>
              </w:tabs>
              <w:jc w:val="center"/>
              <w:rPr>
                <w:b w:val="1"/>
                <w:i w:val="1"/>
                <w:sz w:val="22"/>
                <w:szCs w:val="22"/>
              </w:rPr>
            </w:pPr>
            <w:r w:rsidDel="00000000" w:rsidR="00000000" w:rsidRPr="00000000">
              <w:rPr>
                <w:b w:val="1"/>
                <w:i w:val="1"/>
                <w:sz w:val="22"/>
                <w:szCs w:val="22"/>
                <w:rtl w:val="0"/>
              </w:rPr>
              <w:t xml:space="preserve">Ванқалъа</w:t>
            </w:r>
          </w:p>
        </w:tc>
      </w:tr>
      <w:tr>
        <w:trPr>
          <w:cantSplit w:val="1"/>
          <w:tblHeader w:val="0"/>
        </w:trPr>
        <w:tc>
          <w:tcPr/>
          <w:p w:rsidR="00000000" w:rsidDel="00000000" w:rsidP="00000000" w:rsidRDefault="00000000" w:rsidRPr="00000000" w14:paraId="00000049">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A">
            <w:pPr>
              <w:tabs>
                <w:tab w:val="left" w:leader="none" w:pos="4950"/>
              </w:tabs>
              <w:jc w:val="center"/>
              <w:rPr>
                <w:i w:val="1"/>
                <w:sz w:val="16"/>
                <w:szCs w:val="16"/>
              </w:rPr>
            </w:pPr>
            <w:r w:rsidDel="00000000" w:rsidR="00000000" w:rsidRPr="00000000">
              <w:rPr>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4B">
            <w:pPr>
              <w:tabs>
                <w:tab w:val="left" w:leader="none" w:pos="4950"/>
              </w:tabs>
              <w:rPr>
                <w:sz w:val="16"/>
                <w:szCs w:val="16"/>
              </w:rPr>
            </w:pPr>
            <w:r w:rsidDel="00000000" w:rsidR="00000000" w:rsidRPr="00000000">
              <w:rPr>
                <w:sz w:val="16"/>
                <w:szCs w:val="16"/>
                <w:rtl w:val="0"/>
              </w:rPr>
              <w:t xml:space="preserve">                          </w:t>
            </w:r>
          </w:p>
        </w:tc>
        <w:tc>
          <w:tcPr>
            <w:tcBorders>
              <w:left w:color="000000" w:space="0" w:sz="0" w:val="nil"/>
              <w:bottom w:color="000000" w:space="0" w:sz="4" w:val="single"/>
            </w:tcBorders>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Ванқалъа</w:t>
            </w:r>
          </w:p>
        </w:tc>
      </w:tr>
      <w:tr>
        <w:trPr>
          <w:cantSplit w:val="1"/>
          <w:tblHeader w:val="0"/>
        </w:trPr>
        <w:tc>
          <w:tcPr/>
          <w:p w:rsidR="00000000" w:rsidDel="00000000" w:rsidP="00000000" w:rsidRDefault="00000000" w:rsidRPr="00000000" w14:paraId="0000004D">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4E">
            <w:pPr>
              <w:tabs>
                <w:tab w:val="left" w:leader="none" w:pos="4950"/>
              </w:tabs>
              <w:jc w:val="center"/>
              <w:rPr>
                <w:i w:val="1"/>
                <w:sz w:val="16"/>
                <w:szCs w:val="16"/>
              </w:rPr>
            </w:pPr>
            <w:r w:rsidDel="00000000" w:rsidR="00000000" w:rsidRPr="00000000">
              <w:rPr>
                <w:i w:val="1"/>
                <w:sz w:val="16"/>
                <w:szCs w:val="16"/>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sz w:val="16"/>
                <w:szCs w:val="16"/>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0">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1">
            <w:pPr>
              <w:tabs>
                <w:tab w:val="left" w:leader="none" w:pos="4950"/>
              </w:tabs>
              <w:rPr>
                <w:sz w:val="22"/>
                <w:szCs w:val="22"/>
              </w:rPr>
            </w:pPr>
            <w:r w:rsidDel="00000000" w:rsidR="00000000" w:rsidRPr="00000000">
              <w:rPr>
                <w:rtl w:val="0"/>
              </w:rPr>
            </w:r>
          </w:p>
        </w:tc>
        <w:tc>
          <w:tcPr>
            <w:tcBorders>
              <w:left w:color="000000" w:space="0" w:sz="0" w:val="nil"/>
            </w:tcBorders>
          </w:tcPr>
          <w:p w:rsidR="00000000" w:rsidDel="00000000" w:rsidP="00000000" w:rsidRDefault="00000000" w:rsidRPr="00000000" w14:paraId="00000052">
            <w:pPr>
              <w:tabs>
                <w:tab w:val="left" w:leader="none" w:pos="4950"/>
              </w:tabs>
              <w:jc w:val="center"/>
              <w:rPr>
                <w:i w:val="1"/>
                <w:sz w:val="16"/>
                <w:szCs w:val="16"/>
              </w:rPr>
            </w:pPr>
            <w:r w:rsidDel="00000000" w:rsidR="00000000" w:rsidRPr="00000000">
              <w:rPr>
                <w:i w:val="1"/>
                <w:sz w:val="16"/>
                <w:szCs w:val="16"/>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sz w:val="22"/>
                <w:szCs w:val="22"/>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4">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sz w:val="22"/>
                <w:szCs w:val="22"/>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6">
            <w:pPr>
              <w:tabs>
                <w:tab w:val="left" w:leader="none" w:pos="4950"/>
              </w:tabs>
              <w:jc w:val="center"/>
              <w:rPr>
                <w:i w:val="1"/>
                <w:sz w:val="14"/>
                <w:szCs w:val="14"/>
              </w:rPr>
            </w:pPr>
            <w:r w:rsidDel="00000000" w:rsidR="00000000" w:rsidRPr="00000000">
              <w:rPr>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7">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795" w:right="0" w:hanging="36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ТАВСИФИ ЗЕРЛОИХА</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Ванқалъа 287 нафар, аз ҷумла 151  нафар мард ва 136 нафар зан зиндагӣ мекунанд. </w:t>
            </w:r>
          </w:p>
          <w:p w:rsidR="00000000" w:rsidDel="00000000" w:rsidP="00000000" w:rsidRDefault="00000000" w:rsidRPr="00000000" w14:paraId="0000005F">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Касалхонаи минтақавӣ, ки дар деҳаи Ванқалъа ҷойгир буда, ба аҳолии ҷамоати Ванқалъа  ва ҷамоатҳои ҳамсоя хизматрасонии тиббӣ расонда истодааст. Мутаасифона дар касалхона ҷиҳати солҳои тулонӣ таъмир нагардиданаш, таъмирталаб гардидааст.   Сокинони ҷамоат маҷбуранд барои ҳалли мушкилотҳои худ ба касалхонаҳои ноҳия ва вилоят раванд.</w:t>
            </w:r>
          </w:p>
          <w:p w:rsidR="00000000" w:rsidDel="00000000" w:rsidP="00000000" w:rsidRDefault="00000000" w:rsidRPr="00000000" w14:paraId="00000060">
            <w:pPr>
              <w:tabs>
                <w:tab w:val="left" w:leader="none" w:pos="142"/>
                <w:tab w:val="left" w:leader="none" w:pos="6565"/>
              </w:tabs>
              <w:ind w:firstLine="709"/>
              <w:jc w:val="both"/>
              <w:rPr/>
            </w:pPr>
            <w:r w:rsidDel="00000000" w:rsidR="00000000" w:rsidRPr="00000000">
              <w:rPr>
                <w:rtl w:val="0"/>
              </w:rPr>
              <w:t xml:space="preserve">Солҳои зиёд аст, ки мардум беморони худро ҷиҳати дар касалхонаи минтақавӣ мавҷуд набудани таҷҳизот ба маркази ноҳия ва шаҳри Хоруғ барои ташхису табобат мебаранд. Масофа аз маркази ҷамоат то маркази ноҳия 110 км ва шаҳри Хоруғ 95 км мебошад. Дар фасли  сармо ва боронгариҳо барои ба ҷойҳои дигар бурдани маризон, мардуми деҳа бинобар вуҷуд надоштани воситаҳаҳои нақлиёт ва роҳҳои таъмирталаб азият мекашанд, ҳатто дар баъзе ҳолатҳо ҳаракати воситаҳои нақлиёт бинобар боришоти сахти барфу борон баста мешаванд.  </w:t>
            </w:r>
          </w:p>
          <w:p w:rsidR="00000000" w:rsidDel="00000000" w:rsidP="00000000" w:rsidRDefault="00000000" w:rsidRPr="00000000" w14:paraId="00000061">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бисёр хушхол шуданд ва бо максади бархурдор шудан аз имконияти пешниҳодшуда дар маҷлиси умумии деҳа барои интихоби афзалиятҳои аввалиндараҷа маҳз ба таъмир ва таҷҳизонидани касалхона афзалияти аввалиндараҷа доданд</w:t>
            </w:r>
            <w:r w:rsidDel="00000000" w:rsidR="00000000" w:rsidRPr="00000000">
              <w:rPr>
                <w:sz w:val="22"/>
                <w:szCs w:val="22"/>
                <w:rtl w:val="0"/>
              </w:rPr>
              <w:t xml:space="preserve"> ва</w:t>
            </w:r>
            <w:r w:rsidDel="00000000" w:rsidR="00000000" w:rsidRPr="00000000">
              <w:rPr>
                <w:rtl w:val="0"/>
              </w:rPr>
              <w:t xml:space="preserve">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62">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63">
            <w:pPr>
              <w:numPr>
                <w:ilvl w:val="1"/>
                <w:numId w:val="13"/>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701"/>
              <w:gridCol w:w="5245"/>
              <w:gridCol w:w="1192"/>
              <w:tblGridChange w:id="0">
                <w:tblGrid>
                  <w:gridCol w:w="1696"/>
                  <w:gridCol w:w="1701"/>
                  <w:gridCol w:w="5245"/>
                  <w:gridCol w:w="1192"/>
                </w:tblGrid>
              </w:tblGridChange>
            </w:tblGrid>
            <w:tr>
              <w:trPr>
                <w:cantSplit w:val="0"/>
                <w:tblHeader w:val="0"/>
              </w:trPr>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Занон</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11</w:t>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минтақавӣ</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r>
            <w:tr>
              <w:trPr>
                <w:cantSplit w:val="0"/>
                <w:tblHeader w:val="0"/>
              </w:trPr>
              <w:tc>
                <w:tcPr>
                  <w:vMerge w:val="restart"/>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минтақавӣ</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11</w:t>
                  </w:r>
                </w:p>
              </w:tc>
            </w:tr>
            <w:tr>
              <w:trPr>
                <w:cantSplit w:val="0"/>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канал </w:t>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12</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минтақавӣ</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9</w:t>
                  </w:r>
                </w:p>
              </w:tc>
            </w:tr>
            <w:tr>
              <w:trPr>
                <w:cantSplit w:val="0"/>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толори варзишӣ</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хати оби нӯшокӣ</w:t>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минтақавӣ</w:t>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хати оби нӯшокӣ</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restart"/>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Сохибкорон</w:t>
                  </w:r>
                </w:p>
              </w:tc>
              <w:tc>
                <w:tcPr>
                  <w:vMerge w:val="restart"/>
                </w:tcPr>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15</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минтақавӣ</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13</w:t>
                  </w:r>
                </w:p>
              </w:tc>
            </w:tr>
            <w:tr>
              <w:trPr>
                <w:cantSplit w:val="0"/>
                <w:tblHeader w:val="0"/>
              </w:trPr>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майдончаи варзишӣ</w:t>
                  </w:r>
                </w:p>
              </w:tc>
              <w:tc>
                <w:tcPr/>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Осебпазирон</w:t>
                  </w:r>
                </w:p>
              </w:tc>
              <w:tc>
                <w:tcPr>
                  <w:vMerge w:val="restart"/>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Таъмир ва таҷҳизонидани касалхонаи минтақавӣ</w:t>
                  </w:r>
                </w:p>
              </w:tc>
              <w:tc>
                <w:tcPr/>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9</w:t>
                  </w:r>
                </w:p>
              </w:tc>
            </w:tr>
            <w:tr>
              <w:trPr>
                <w:cantSplit w:val="0"/>
                <w:tblHeader w:val="0"/>
              </w:trPr>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хати оби нӯшокӣ</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tabs>
                <w:tab w:val="left" w:leader="none" w:pos="720"/>
                <w:tab w:val="left" w:leader="none" w:pos="3600"/>
              </w:tabs>
              <w:spacing w:line="276" w:lineRule="auto"/>
              <w:jc w:val="center"/>
              <w:rPr>
                <w:b w:val="1"/>
                <w:i w:val="1"/>
              </w:rPr>
            </w:pP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B">
            <w:pPr>
              <w:numPr>
                <w:ilvl w:val="1"/>
                <w:numId w:val="13"/>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9C">
            <w:pPr>
              <w:tabs>
                <w:tab w:val="left" w:leader="none" w:pos="720"/>
                <w:tab w:val="left" w:leader="none" w:pos="3600"/>
              </w:tabs>
              <w:spacing w:line="276" w:lineRule="auto"/>
              <w:ind w:firstLine="709"/>
              <w:jc w:val="both"/>
              <w:rPr/>
            </w:pPr>
            <w:r w:rsidDel="00000000" w:rsidR="00000000" w:rsidRPr="00000000">
              <w:rPr>
                <w:rtl w:val="0"/>
              </w:rPr>
              <w:t xml:space="preserve">Санаи 17 октябри соли 2022 бо иштироки 35 нафар, аз ҷумла 20 нафар занон (аз он 8 нафарашон ҷавонон), 15 мардон (аз он 4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360" w:firstLine="0"/>
              <w:jc w:val="both"/>
              <w:rPr>
                <w:i w:val="1"/>
                <w:color w:val="000000"/>
              </w:rPr>
            </w:pPr>
            <w:r w:rsidDel="00000000" w:rsidR="00000000" w:rsidRPr="00000000">
              <w:rPr>
                <w:i w:val="1"/>
                <w:color w:val="000000"/>
                <w:rtl w:val="0"/>
              </w:rPr>
              <w:t xml:space="preserve">      Таъмир ва таҷҳизонидани касалхонаи минтақавӣ – 17 нафар</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360" w:firstLine="0"/>
              <w:jc w:val="both"/>
              <w:rPr>
                <w:i w:val="1"/>
                <w:color w:val="000000"/>
              </w:rPr>
            </w:pPr>
            <w:r w:rsidDel="00000000" w:rsidR="00000000" w:rsidRPr="00000000">
              <w:rPr>
                <w:i w:val="1"/>
                <w:color w:val="000000"/>
                <w:rtl w:val="0"/>
              </w:rPr>
              <w:t xml:space="preserve">      Сохтмони хати оби нӯшокӣ- 6 нафар</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12-нафар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tabs>
                <w:tab w:val="left" w:leader="none" w:pos="3600"/>
              </w:tabs>
              <w:ind w:right="-284"/>
              <w:jc w:val="both"/>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A3">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Таъмирталаб будани касалхонаи минтақавӣ мавҷуд набудани таҷҳизот барои баланд бардоштани сатҳи хизматрасонии тиббӣ таъсири манфӣ расонда истодааст. Аз ин лиҳоз зерлоиҳаи мазкур ба рӯихати зерлоиҳаҳои афзалиятнок дохил карда шуд. Баъди таъмир ва таҷҳизонидани  касалхона сатҳ ва сифати хизматрасонии тиббӣ беҳтар мегардад.</w:t>
            </w:r>
          </w:p>
          <w:p w:rsidR="00000000" w:rsidDel="00000000" w:rsidP="00000000" w:rsidRDefault="00000000" w:rsidRPr="00000000" w14:paraId="000000A4">
            <w:pPr>
              <w:tabs>
                <w:tab w:val="left" w:leader="none" w:pos="3600"/>
              </w:tabs>
              <w:ind w:firstLine="709"/>
              <w:jc w:val="both"/>
              <w:rPr>
                <w:i w:val="1"/>
              </w:rPr>
            </w:pPr>
            <w:r w:rsidDel="00000000" w:rsidR="00000000" w:rsidRPr="00000000">
              <w:rPr>
                <w:rtl w:val="0"/>
              </w:rPr>
            </w:r>
          </w:p>
          <w:p w:rsidR="00000000" w:rsidDel="00000000" w:rsidP="00000000" w:rsidRDefault="00000000" w:rsidRPr="00000000" w14:paraId="000000A5">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A6">
            <w:pPr>
              <w:tabs>
                <w:tab w:val="left" w:leader="none" w:pos="3600"/>
              </w:tabs>
              <w:ind w:firstLine="709"/>
              <w:jc w:val="both"/>
              <w:rPr>
                <w:i w:val="1"/>
              </w:rPr>
            </w:pPr>
            <w:r w:rsidDel="00000000" w:rsidR="00000000" w:rsidRPr="00000000">
              <w:rPr>
                <w:i w:val="1"/>
                <w:rtl w:val="0"/>
              </w:rPr>
              <w:t xml:space="preserve">* Дастрасии сокинонро ба хизматрасонии тиббӣ таъмин менамояд.</w:t>
            </w:r>
          </w:p>
          <w:p w:rsidR="00000000" w:rsidDel="00000000" w:rsidP="00000000" w:rsidRDefault="00000000" w:rsidRPr="00000000" w14:paraId="000000A7">
            <w:pPr>
              <w:tabs>
                <w:tab w:val="left" w:leader="none" w:pos="3600"/>
              </w:tabs>
              <w:ind w:firstLine="709"/>
              <w:jc w:val="both"/>
              <w:rPr>
                <w:i w:val="1"/>
              </w:rPr>
            </w:pPr>
            <w:r w:rsidDel="00000000" w:rsidR="00000000" w:rsidRPr="00000000">
              <w:rPr>
                <w:i w:val="1"/>
                <w:rtl w:val="0"/>
              </w:rPr>
              <w:t xml:space="preserve">* Маризон маҷбур намешаванд, ки роҳи дарозро тай карда барои табобат ба деҳаи ҳамсоя раванд</w:t>
            </w:r>
          </w:p>
        </w:tc>
      </w:tr>
    </w:tbl>
    <w:p w:rsidR="00000000" w:rsidDel="00000000" w:rsidP="00000000" w:rsidRDefault="00000000" w:rsidRPr="00000000" w14:paraId="000000A8">
      <w:pPr>
        <w:tabs>
          <w:tab w:val="left" w:leader="none" w:pos="3600"/>
        </w:tabs>
        <w:spacing w:line="276" w:lineRule="auto"/>
        <w:rPr/>
      </w:pPr>
      <w:r w:rsidDel="00000000" w:rsidR="00000000" w:rsidRPr="00000000">
        <w:rPr>
          <w:rtl w:val="0"/>
        </w:rPr>
      </w:r>
    </w:p>
    <w:p w:rsidR="00000000" w:rsidDel="00000000" w:rsidP="00000000" w:rsidRDefault="00000000" w:rsidRPr="00000000" w14:paraId="000000A9">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сохтмони утоқҳои иловагӣ ба беҳтар намудани сатҳу сифати хизматрасонии тиббӣ ноил мегардад.</w:t>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Таъмир ва таҷҳизонидани касалхона бо мақсади дастрасӣ пайдо намудани мардум ба хизматрасониҳои тиббӣ дар маҳали зисташон мебошад. </w:t>
      </w:r>
    </w:p>
    <w:p w:rsidR="00000000" w:rsidDel="00000000" w:rsidP="00000000" w:rsidRDefault="00000000" w:rsidRPr="00000000" w14:paraId="000000AC">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A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Касалхонаи минтақавӣ таъмир мегардад.</w:t>
      </w:r>
    </w:p>
    <w:p w:rsidR="00000000" w:rsidDel="00000000" w:rsidP="00000000" w:rsidRDefault="00000000" w:rsidRPr="00000000" w14:paraId="000000A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Касалхонаи минтақавӣ  дорои таҷҳизоти муосири тиббӣ мегардад.</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B5">
      <w:pPr>
        <w:tabs>
          <w:tab w:val="left" w:leader="none" w:pos="720"/>
          <w:tab w:val="left" w:leader="none" w:pos="360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B6">
      <w:pPr>
        <w:tabs>
          <w:tab w:val="left" w:leader="none" w:pos="851"/>
          <w:tab w:val="left" w:leader="none" w:pos="3960"/>
        </w:tabs>
        <w:rPr>
          <w:i w:val="1"/>
        </w:rPr>
      </w:pPr>
      <w:r w:rsidDel="00000000" w:rsidR="00000000" w:rsidRPr="00000000">
        <w:rPr>
          <w:rtl w:val="0"/>
        </w:rPr>
        <w:t xml:space="preserve">1.</w:t>
      </w:r>
      <w:r w:rsidDel="00000000" w:rsidR="00000000" w:rsidRPr="00000000">
        <w:rPr>
          <w:i w:val="1"/>
          <w:rtl w:val="0"/>
        </w:rPr>
        <w:t xml:space="preserve">Сафарбар намудани аҳолии деҳа дар раванди амалисозии зерлоиҳа </w:t>
      </w:r>
    </w:p>
    <w:p w:rsidR="00000000" w:rsidDel="00000000" w:rsidP="00000000" w:rsidRDefault="00000000" w:rsidRPr="00000000" w14:paraId="000000B7">
      <w:pPr>
        <w:tabs>
          <w:tab w:val="left" w:leader="none" w:pos="851"/>
          <w:tab w:val="left" w:leader="none" w:pos="3960"/>
        </w:tabs>
        <w:rPr>
          <w:i w:val="1"/>
        </w:rPr>
      </w:pPr>
      <w:r w:rsidDel="00000000" w:rsidR="00000000" w:rsidRPr="00000000">
        <w:rPr>
          <w:i w:val="1"/>
          <w:rtl w:val="0"/>
        </w:rPr>
        <w:t xml:space="preserve">2. Шурӯи таъмир</w:t>
      </w:r>
    </w:p>
    <w:p w:rsidR="00000000" w:rsidDel="00000000" w:rsidP="00000000" w:rsidRDefault="00000000" w:rsidRPr="00000000" w14:paraId="000000B8">
      <w:pPr>
        <w:tabs>
          <w:tab w:val="left" w:leader="none" w:pos="851"/>
          <w:tab w:val="left" w:leader="none" w:pos="3960"/>
        </w:tabs>
        <w:rPr>
          <w:i w:val="1"/>
        </w:rPr>
      </w:pPr>
      <w:r w:rsidDel="00000000" w:rsidR="00000000" w:rsidRPr="00000000">
        <w:rPr>
          <w:i w:val="1"/>
          <w:rtl w:val="0"/>
        </w:rPr>
        <w:t xml:space="preserve">3.  Мониторинг ва назорати рафти амалишавии зерлоиҳа </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BA">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BB">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40" name=""/>
                <a:graphic>
                  <a:graphicData uri="http://schemas.microsoft.com/office/word/2010/wordprocessingShape">
                    <wps:wsp>
                      <wps:cNvSpPr/>
                      <wps:cNvPr id="9" name="Shape 9"/>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40"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BC">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34"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34"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5" name=""/>
                <a:graphic>
                  <a:graphicData uri="http://schemas.microsoft.com/office/word/2010/wordprocessingShape">
                    <wps:wsp>
                      <wps:cNvSpPr/>
                      <wps:cNvPr id="4" name="Shape 4"/>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BD">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E">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F">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C0">
      <w:pPr>
        <w:tabs>
          <w:tab w:val="left" w:leader="none" w:pos="720"/>
          <w:tab w:val="left" w:leader="none" w:pos="3960"/>
        </w:tabs>
        <w:ind w:firstLine="709"/>
        <w:rPr>
          <w:i w:val="1"/>
        </w:rPr>
      </w:pPr>
      <w:r w:rsidDel="00000000" w:rsidR="00000000" w:rsidRPr="00000000">
        <w:rPr>
          <w:i w:val="1"/>
          <w:rtl w:val="0"/>
        </w:rPr>
        <w:t xml:space="preserve">Дар лоиҳа ба нақша гирифтани ҷойҳои махсус барои дарахтшинонӣ ва кабудизоркунии гирду атрофи касалхонаи минтақавӣ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C1">
      <w:pPr>
        <w:ind w:firstLine="720"/>
        <w:rPr>
          <w:i w:val="1"/>
        </w:rPr>
      </w:pPr>
      <w:r w:rsidDel="00000000" w:rsidR="00000000" w:rsidRPr="00000000">
        <w:rPr>
          <w:rtl w:val="0"/>
        </w:rPr>
      </w:r>
    </w:p>
    <w:p w:rsidR="00000000" w:rsidDel="00000000" w:rsidP="00000000" w:rsidRDefault="00000000" w:rsidRPr="00000000" w14:paraId="000000C2">
      <w:pPr>
        <w:ind w:firstLine="720"/>
        <w:rPr>
          <w:i w:val="1"/>
        </w:rPr>
      </w:pPr>
      <w:r w:rsidDel="00000000" w:rsidR="00000000" w:rsidRPr="00000000">
        <w:rPr>
          <w:rtl w:val="0"/>
        </w:rPr>
      </w:r>
    </w:p>
    <w:p w:rsidR="00000000" w:rsidDel="00000000" w:rsidP="00000000" w:rsidRDefault="00000000" w:rsidRPr="00000000" w14:paraId="000000C3">
      <w:pPr>
        <w:ind w:firstLine="720"/>
        <w:rPr>
          <w:i w:val="1"/>
        </w:rPr>
      </w:pPr>
      <w:r w:rsidDel="00000000" w:rsidR="00000000" w:rsidRPr="00000000">
        <w:rPr>
          <w:rtl w:val="0"/>
        </w:rPr>
      </w:r>
    </w:p>
    <w:p w:rsidR="00000000" w:rsidDel="00000000" w:rsidP="00000000" w:rsidRDefault="00000000" w:rsidRPr="00000000" w14:paraId="000000C4">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Касалхонаи минтақавӣ  бо таҷҳизоти гарминигоҳдоранда ва асбобҳои каммасрафи барқӣ таҷҳизонида мешавад.</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Дар бино дару тиреза</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ои муосири гарминиго</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доранда васл карда мешаванд,ки ба сарфаи нер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ӯ</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и бар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қ</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мусоидат мекунанд.</w:t>
      </w:r>
    </w:p>
    <w:p w:rsidR="00000000" w:rsidDel="00000000" w:rsidP="00000000" w:rsidRDefault="00000000" w:rsidRPr="00000000" w14:paraId="000000C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8">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C9">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7 нафар шахсони маъюбият дошта дар оилаҳои гуногун зиндагӣ мекунанд.</w:t>
      </w:r>
    </w:p>
    <w:p w:rsidR="00000000" w:rsidDel="00000000" w:rsidP="00000000" w:rsidRDefault="00000000" w:rsidRPr="00000000" w14:paraId="000000CA">
      <w:pPr>
        <w:tabs>
          <w:tab w:val="left" w:leader="none" w:pos="720"/>
          <w:tab w:val="left" w:leader="none" w:pos="3600"/>
        </w:tabs>
        <w:jc w:val="both"/>
        <w:rPr>
          <w:i w:val="1"/>
        </w:rPr>
      </w:pPr>
      <w:r w:rsidDel="00000000" w:rsidR="00000000" w:rsidRPr="00000000">
        <w:rPr>
          <w:i w:val="1"/>
          <w:rtl w:val="0"/>
        </w:rPr>
        <w:t xml:space="preserve">Ҳангоми корҳои лоиҳакашӣ эҳтиёҷоти маъюбонро ба инобат гирифта, барои бе мамоният ба бинои касалхонаи минтақавӣ даромадан ва баромадани маъюбон шароит муҳайё намудан лозим аст</w:t>
      </w:r>
    </w:p>
    <w:p w:rsidR="00000000" w:rsidDel="00000000" w:rsidP="00000000" w:rsidRDefault="00000000" w:rsidRPr="00000000" w14:paraId="000000CB">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C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CD">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CE">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CF">
      <w:pPr>
        <w:numPr>
          <w:ilvl w:val="0"/>
          <w:numId w:val="3"/>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709"/>
          <w:tab w:val="left" w:leader="none" w:pos="3600"/>
        </w:tabs>
        <w:ind w:left="284" w:right="-141" w:firstLine="0"/>
        <w:rPr>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54" w:lineRule="auto"/>
        <w:ind w:left="360" w:right="180" w:firstLine="0"/>
        <w:rPr>
          <w:b w:val="1"/>
          <w:color w:val="000000"/>
        </w:rPr>
      </w:pPr>
      <w:r w:rsidDel="00000000" w:rsidR="00000000" w:rsidRPr="00000000">
        <w:rPr>
          <w:rtl w:val="0"/>
        </w:rPr>
      </w:r>
    </w:p>
    <w:p w:rsidR="00000000" w:rsidDel="00000000" w:rsidP="00000000" w:rsidRDefault="00000000" w:rsidRPr="00000000" w14:paraId="000000D2">
      <w:pPr>
        <w:numPr>
          <w:ilvl w:val="0"/>
          <w:numId w:val="12"/>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D4">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D5">
      <w:pPr>
        <w:shd w:fill="ffffff" w:val="clear"/>
        <w:jc w:val="both"/>
        <w:rPr>
          <w:i w:val="1"/>
        </w:rPr>
      </w:pPr>
      <w:r w:rsidDel="00000000" w:rsidR="00000000" w:rsidRPr="00000000">
        <w:rPr>
          <w:rtl w:val="0"/>
        </w:rPr>
      </w:r>
    </w:p>
    <w:p w:rsidR="00000000" w:rsidDel="00000000" w:rsidP="00000000" w:rsidRDefault="00000000" w:rsidRPr="00000000" w14:paraId="000000D6">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D7">
      <w:pPr>
        <w:shd w:fill="ffffff" w:val="clear"/>
        <w:jc w:val="both"/>
        <w:rPr>
          <w:i w:val="1"/>
        </w:rPr>
      </w:pPr>
      <w:r w:rsidDel="00000000" w:rsidR="00000000" w:rsidRPr="00000000">
        <w:rPr>
          <w:rtl w:val="0"/>
        </w:rPr>
      </w:r>
    </w:p>
    <w:p w:rsidR="00000000" w:rsidDel="00000000" w:rsidP="00000000" w:rsidRDefault="00000000" w:rsidRPr="00000000" w14:paraId="000000D8">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9690.0" w:type="dxa"/>
        <w:jc w:val="left"/>
        <w:tblInd w:w="-115.0" w:type="dxa"/>
        <w:tblLayout w:type="fixed"/>
        <w:tblLook w:val="0400"/>
      </w:tblPr>
      <w:tblGrid>
        <w:gridCol w:w="510"/>
        <w:gridCol w:w="2385"/>
        <w:gridCol w:w="1155"/>
        <w:gridCol w:w="1140"/>
        <w:gridCol w:w="1035"/>
        <w:gridCol w:w="1065"/>
        <w:gridCol w:w="1605"/>
        <w:gridCol w:w="795"/>
        <w:tblGridChange w:id="0">
          <w:tblGrid>
            <w:gridCol w:w="510"/>
            <w:gridCol w:w="2385"/>
            <w:gridCol w:w="1155"/>
            <w:gridCol w:w="1140"/>
            <w:gridCol w:w="1035"/>
            <w:gridCol w:w="1065"/>
            <w:gridCol w:w="1605"/>
            <w:gridCol w:w="79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9">
            <w:pPr>
              <w:spacing w:after="120" w:lineRule="auto"/>
              <w:ind w:right="-108"/>
              <w:jc w:val="center"/>
              <w:rPr>
                <w:sz w:val="22"/>
                <w:szCs w:val="22"/>
              </w:rPr>
            </w:pPr>
            <w:r w:rsidDel="00000000" w:rsidR="00000000" w:rsidRPr="00000000">
              <w:rPr>
                <w:color w:val="000000"/>
                <w:sz w:val="22"/>
                <w:szCs w:val="22"/>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A">
            <w:pPr>
              <w:spacing w:after="120" w:lineRule="auto"/>
              <w:jc w:val="center"/>
              <w:rPr>
                <w:sz w:val="22"/>
                <w:szCs w:val="22"/>
              </w:rPr>
            </w:pPr>
            <w:r w:rsidDel="00000000" w:rsidR="00000000" w:rsidRPr="00000000">
              <w:rPr>
                <w:color w:val="000000"/>
                <w:sz w:val="22"/>
                <w:szCs w:val="22"/>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B">
            <w:pPr>
              <w:spacing w:after="120" w:lineRule="auto"/>
              <w:jc w:val="center"/>
              <w:rPr>
                <w:sz w:val="22"/>
                <w:szCs w:val="22"/>
              </w:rPr>
            </w:pPr>
            <w:r w:rsidDel="00000000" w:rsidR="00000000" w:rsidRPr="00000000">
              <w:rPr>
                <w:color w:val="000000"/>
                <w:sz w:val="22"/>
                <w:szCs w:val="22"/>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C">
            <w:pPr>
              <w:spacing w:after="120" w:lineRule="auto"/>
              <w:jc w:val="center"/>
              <w:rPr>
                <w:sz w:val="22"/>
                <w:szCs w:val="22"/>
              </w:rPr>
            </w:pPr>
            <w:r w:rsidDel="00000000" w:rsidR="00000000" w:rsidRPr="00000000">
              <w:rPr>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D">
            <w:pPr>
              <w:spacing w:after="120" w:lineRule="auto"/>
              <w:jc w:val="center"/>
              <w:rPr>
                <w:color w:val="000000"/>
                <w:sz w:val="22"/>
                <w:szCs w:val="22"/>
              </w:rPr>
            </w:pPr>
            <w:r w:rsidDel="00000000" w:rsidR="00000000" w:rsidRPr="00000000">
              <w:rPr>
                <w:color w:val="000000"/>
                <w:sz w:val="22"/>
                <w:szCs w:val="22"/>
                <w:rtl w:val="0"/>
              </w:rPr>
              <w:t xml:space="preserve">Арзиш</w:t>
            </w:r>
          </w:p>
          <w:p w:rsidR="00000000" w:rsidDel="00000000" w:rsidP="00000000" w:rsidRDefault="00000000" w:rsidRPr="00000000" w14:paraId="000000DE">
            <w:pPr>
              <w:spacing w:after="120" w:lineRule="auto"/>
              <w:jc w:val="center"/>
              <w:rPr>
                <w:sz w:val="22"/>
                <w:szCs w:val="22"/>
              </w:rPr>
            </w:pPr>
            <w:r w:rsidDel="00000000" w:rsidR="00000000" w:rsidRPr="00000000">
              <w:rPr>
                <w:color w:val="000000"/>
                <w:sz w:val="22"/>
                <w:szCs w:val="22"/>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F">
            <w:pPr>
              <w:spacing w:after="120" w:lineRule="auto"/>
              <w:jc w:val="center"/>
              <w:rPr>
                <w:color w:val="000000"/>
                <w:sz w:val="22"/>
                <w:szCs w:val="22"/>
              </w:rPr>
            </w:pPr>
            <w:r w:rsidDel="00000000" w:rsidR="00000000" w:rsidRPr="00000000">
              <w:rPr>
                <w:color w:val="000000"/>
                <w:sz w:val="22"/>
                <w:szCs w:val="22"/>
                <w:rtl w:val="0"/>
              </w:rPr>
              <w:t xml:space="preserve">Арзиши умумӣ</w:t>
            </w:r>
          </w:p>
          <w:p w:rsidR="00000000" w:rsidDel="00000000" w:rsidP="00000000" w:rsidRDefault="00000000" w:rsidRPr="00000000" w14:paraId="000000E0">
            <w:pPr>
              <w:spacing w:after="120" w:lineRule="auto"/>
              <w:jc w:val="center"/>
              <w:rPr>
                <w:sz w:val="22"/>
                <w:szCs w:val="22"/>
              </w:rPr>
            </w:pPr>
            <w:r w:rsidDel="00000000" w:rsidR="00000000" w:rsidRPr="00000000">
              <w:rPr>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spacing w:after="120" w:lineRule="auto"/>
              <w:jc w:val="center"/>
              <w:rPr>
                <w:sz w:val="22"/>
                <w:szCs w:val="22"/>
              </w:rPr>
            </w:pPr>
            <w:r w:rsidDel="00000000" w:rsidR="00000000" w:rsidRPr="00000000">
              <w:rPr>
                <w:color w:val="000000"/>
                <w:sz w:val="22"/>
                <w:szCs w:val="22"/>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spacing w:after="120" w:lineRule="auto"/>
              <w:jc w:val="center"/>
              <w:rPr>
                <w:sz w:val="22"/>
                <w:szCs w:val="22"/>
              </w:rPr>
            </w:pPr>
            <w:r w:rsidDel="00000000" w:rsidR="00000000" w:rsidRPr="00000000">
              <w:rPr>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jc w:val="center"/>
              <w:rPr/>
            </w:pPr>
            <w:r w:rsidDel="00000000" w:rsidR="00000000" w:rsidRPr="00000000">
              <w:rPr>
                <w:rtl w:val="0"/>
              </w:rPr>
              <w:t xml:space="preserve">2700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8">
            <w:pPr>
              <w:jc w:val="center"/>
              <w:rPr/>
            </w:pPr>
            <w:r w:rsidDel="00000000" w:rsidR="00000000" w:rsidRPr="00000000">
              <w:rPr>
                <w:rtl w:val="0"/>
              </w:rPr>
              <w:t xml:space="preserve">27594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F">
            <w:pPr>
              <w:jc w:val="center"/>
              <w:rPr/>
            </w:pPr>
            <w:r w:rsidDel="00000000" w:rsidR="00000000" w:rsidRPr="00000000">
              <w:rPr>
                <w:rtl w:val="0"/>
              </w:rPr>
              <w:t xml:space="preserve">351</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0">
            <w:pPr>
              <w:jc w:val="center"/>
              <w:rPr/>
            </w:pPr>
            <w:r w:rsidDel="00000000" w:rsidR="00000000" w:rsidRPr="00000000">
              <w:rPr>
                <w:rtl w:val="0"/>
              </w:rPr>
              <w:t xml:space="preserve">3587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7">
            <w:pPr>
              <w:jc w:val="center"/>
              <w:rPr>
                <w:b w:val="1"/>
              </w:rPr>
            </w:pPr>
            <w:r w:rsidDel="00000000" w:rsidR="00000000" w:rsidRPr="00000000">
              <w:rPr>
                <w:b w:val="1"/>
                <w:rtl w:val="0"/>
              </w:rPr>
              <w:t xml:space="preserve">3051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8">
            <w:pPr>
              <w:jc w:val="center"/>
              <w:rPr>
                <w:b w:val="1"/>
              </w:rPr>
            </w:pPr>
            <w:r w:rsidDel="00000000" w:rsidR="00000000" w:rsidRPr="00000000">
              <w:rPr>
                <w:b w:val="1"/>
                <w:rtl w:val="0"/>
              </w:rPr>
              <w:t xml:space="preserve">31181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t xml:space="preserve">Сохтмони бунгоҳи тиббӣ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7">
            <w:pPr>
              <w:jc w:val="center"/>
              <w:rPr/>
            </w:pPr>
            <w:r w:rsidDel="00000000" w:rsidR="00000000" w:rsidRPr="00000000">
              <w:rPr>
                <w:rtl w:val="0"/>
              </w:rPr>
              <w:t xml:space="preserve">71949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8">
            <w:pPr>
              <w:jc w:val="center"/>
              <w:rPr/>
            </w:pPr>
            <w:r w:rsidDel="00000000" w:rsidR="00000000" w:rsidRPr="00000000">
              <w:rPr>
                <w:rtl w:val="0"/>
              </w:rPr>
              <w:t xml:space="preserve">735319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F">
            <w:pPr>
              <w:jc w:val="center"/>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0">
            <w:pPr>
              <w:jc w:val="center"/>
              <w:rPr/>
            </w:pPr>
            <w:r w:rsidDel="00000000" w:rsidR="00000000" w:rsidRPr="00000000">
              <w:rPr>
                <w:rtl w:val="0"/>
              </w:rPr>
              <w:t xml:space="preserve">153300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7">
            <w:pPr>
              <w:jc w:val="center"/>
              <w:rPr>
                <w:b w:val="1"/>
              </w:rPr>
            </w:pPr>
            <w:r w:rsidDel="00000000" w:rsidR="00000000" w:rsidRPr="00000000">
              <w:rPr>
                <w:b w:val="1"/>
                <w:rtl w:val="0"/>
              </w:rPr>
              <w:t xml:space="preserve">86949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8">
            <w:pPr>
              <w:jc w:val="center"/>
              <w:rPr>
                <w:b w:val="1"/>
              </w:rPr>
            </w:pPr>
            <w:r w:rsidDel="00000000" w:rsidR="00000000" w:rsidRPr="00000000">
              <w:rPr>
                <w:b w:val="1"/>
                <w:rtl w:val="0"/>
              </w:rPr>
              <w:t xml:space="preserve">888619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F">
            <w:pPr>
              <w:jc w:val="center"/>
              <w:rPr>
                <w:b w:val="1"/>
              </w:rPr>
            </w:pPr>
            <w:r w:rsidDel="00000000" w:rsidR="00000000" w:rsidRPr="00000000">
              <w:rPr>
                <w:b w:val="1"/>
                <w:rtl w:val="0"/>
              </w:rPr>
              <w:t xml:space="preserve">90000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0">
            <w:pPr>
              <w:jc w:val="center"/>
              <w:rPr>
                <w:b w:val="1"/>
              </w:rPr>
            </w:pPr>
            <w:r w:rsidDel="00000000" w:rsidR="00000000" w:rsidRPr="00000000">
              <w:rPr>
                <w:b w:val="1"/>
                <w:rtl w:val="0"/>
              </w:rPr>
              <w:t xml:space="preserve">919800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r>
    </w:tbl>
    <w:p w:rsidR="00000000" w:rsidDel="00000000" w:rsidP="00000000" w:rsidRDefault="00000000" w:rsidRPr="00000000" w14:paraId="00000153">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57">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99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560"/>
        <w:gridCol w:w="1005"/>
        <w:gridCol w:w="1545"/>
        <w:gridCol w:w="1650"/>
        <w:gridCol w:w="2070"/>
        <w:gridCol w:w="1155"/>
        <w:tblGridChange w:id="0">
          <w:tblGrid>
            <w:gridCol w:w="990"/>
            <w:gridCol w:w="1560"/>
            <w:gridCol w:w="1005"/>
            <w:gridCol w:w="1545"/>
            <w:gridCol w:w="1650"/>
            <w:gridCol w:w="2070"/>
            <w:gridCol w:w="1155"/>
          </w:tblGrid>
        </w:tblGridChange>
      </w:tblGrid>
      <w:tr>
        <w:trPr>
          <w:cantSplit w:val="0"/>
          <w:trHeight w:val="1325" w:hRule="atLeast"/>
          <w:tblHeader w:val="0"/>
        </w:trPr>
        <w:tc>
          <w:tcPr/>
          <w:p w:rsidR="00000000" w:rsidDel="00000000" w:rsidP="00000000" w:rsidRDefault="00000000" w:rsidRPr="00000000" w14:paraId="00000158">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59">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A">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5B">
            <w:pPr>
              <w:spacing w:after="120" w:line="276" w:lineRule="auto"/>
              <w:jc w:val="center"/>
              <w:rPr/>
            </w:pPr>
            <w:r w:rsidDel="00000000" w:rsidR="00000000" w:rsidRPr="00000000">
              <w:rPr>
                <w:rtl w:val="0"/>
              </w:rPr>
              <w:t xml:space="preserve">Буҷети давраи 2</w:t>
            </w:r>
          </w:p>
        </w:tc>
        <w:tc>
          <w:tcPr/>
          <w:p w:rsidR="00000000" w:rsidDel="00000000" w:rsidP="00000000" w:rsidRDefault="00000000" w:rsidRPr="00000000" w14:paraId="0000015C">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D">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5E">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5F">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60">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61">
            <w:pPr>
              <w:jc w:val="center"/>
              <w:rPr/>
            </w:pPr>
            <w:r w:rsidDel="00000000" w:rsidR="00000000" w:rsidRPr="00000000">
              <w:rPr>
                <w:rtl w:val="0"/>
              </w:rPr>
              <w:t xml:space="preserve">давраҳои 1 ва 2.</w:t>
            </w:r>
          </w:p>
          <w:p w:rsidR="00000000" w:rsidDel="00000000" w:rsidP="00000000" w:rsidRDefault="00000000" w:rsidRPr="00000000" w14:paraId="00000162">
            <w:pPr>
              <w:spacing w:after="120" w:line="276" w:lineRule="auto"/>
              <w:jc w:val="center"/>
              <w:rPr/>
            </w:pPr>
            <w:r w:rsidDel="00000000" w:rsidR="00000000" w:rsidRPr="00000000">
              <w:rPr>
                <w:rtl w:val="0"/>
              </w:rPr>
            </w:r>
          </w:p>
        </w:tc>
        <w:tc>
          <w:tcPr/>
          <w:p w:rsidR="00000000" w:rsidDel="00000000" w:rsidP="00000000" w:rsidRDefault="00000000" w:rsidRPr="00000000" w14:paraId="00000163">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64">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65">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66">
            <w:pPr>
              <w:spacing w:after="120" w:line="276" w:lineRule="auto"/>
              <w:jc w:val="center"/>
              <w:rPr/>
            </w:pPr>
            <w:r w:rsidDel="00000000" w:rsidR="00000000" w:rsidRPr="00000000">
              <w:rPr>
                <w:rtl w:val="0"/>
              </w:rPr>
            </w:r>
          </w:p>
        </w:tc>
        <w:tc>
          <w:tcPr/>
          <w:p w:rsidR="00000000" w:rsidDel="00000000" w:rsidP="00000000" w:rsidRDefault="00000000" w:rsidRPr="00000000" w14:paraId="00000167">
            <w:pPr>
              <w:spacing w:after="120" w:line="276" w:lineRule="auto"/>
              <w:jc w:val="center"/>
              <w:rPr/>
            </w:pPr>
            <w:r w:rsidDel="00000000" w:rsidR="00000000" w:rsidRPr="00000000">
              <w:rPr>
                <w:rtl w:val="0"/>
              </w:rPr>
            </w:r>
          </w:p>
        </w:tc>
        <w:tc>
          <w:tcPr/>
          <w:p w:rsidR="00000000" w:rsidDel="00000000" w:rsidP="00000000" w:rsidRDefault="00000000" w:rsidRPr="00000000" w14:paraId="00000168">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69">
            <w:pPr>
              <w:jc w:val="center"/>
              <w:rPr/>
            </w:pPr>
            <w:r w:rsidDel="00000000" w:rsidR="00000000" w:rsidRPr="00000000">
              <w:rPr>
                <w:rtl w:val="0"/>
              </w:rPr>
              <w:t xml:space="preserve">100%</w:t>
            </w:r>
          </w:p>
        </w:tc>
        <w:tc>
          <w:tcPr/>
          <w:p w:rsidR="00000000" w:rsidDel="00000000" w:rsidP="00000000" w:rsidRDefault="00000000" w:rsidRPr="00000000" w14:paraId="0000016A">
            <w:pPr>
              <w:spacing w:after="120" w:line="276" w:lineRule="auto"/>
              <w:jc w:val="center"/>
              <w:rPr/>
            </w:pPr>
            <w:r w:rsidDel="00000000" w:rsidR="00000000" w:rsidRPr="00000000">
              <w:rPr>
                <w:rtl w:val="0"/>
              </w:rPr>
              <w:t xml:space="preserve">90000</w:t>
            </w:r>
          </w:p>
          <w:p w:rsidR="00000000" w:rsidDel="00000000" w:rsidP="00000000" w:rsidRDefault="00000000" w:rsidRPr="00000000" w14:paraId="0000016B">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6C">
            <w:pPr>
              <w:spacing w:after="120" w:line="276" w:lineRule="auto"/>
              <w:rPr/>
            </w:pPr>
            <w:r w:rsidDel="00000000" w:rsidR="00000000" w:rsidRPr="00000000">
              <w:rPr>
                <w:rtl w:val="0"/>
              </w:rPr>
            </w:r>
          </w:p>
        </w:tc>
        <w:tc>
          <w:tcPr/>
          <w:p w:rsidR="00000000" w:rsidDel="00000000" w:rsidP="00000000" w:rsidRDefault="00000000" w:rsidRPr="00000000" w14:paraId="0000016D">
            <w:pPr>
              <w:spacing w:after="120" w:line="276" w:lineRule="auto"/>
              <w:rPr/>
            </w:pPr>
            <w:r w:rsidDel="00000000" w:rsidR="00000000" w:rsidRPr="00000000">
              <w:rPr>
                <w:rtl w:val="0"/>
              </w:rPr>
            </w:r>
          </w:p>
        </w:tc>
        <w:tc>
          <w:tcPr/>
          <w:p w:rsidR="00000000" w:rsidDel="00000000" w:rsidP="00000000" w:rsidRDefault="00000000" w:rsidRPr="00000000" w14:paraId="0000016E">
            <w:pPr>
              <w:spacing w:after="120" w:line="276" w:lineRule="auto"/>
              <w:rPr/>
            </w:pPr>
            <w:r w:rsidDel="00000000" w:rsidR="00000000" w:rsidRPr="00000000">
              <w:rPr>
                <w:rtl w:val="0"/>
              </w:rPr>
            </w:r>
          </w:p>
        </w:tc>
        <w:tc>
          <w:tcPr/>
          <w:p w:rsidR="00000000" w:rsidDel="00000000" w:rsidP="00000000" w:rsidRDefault="00000000" w:rsidRPr="00000000" w14:paraId="0000016F">
            <w:pPr>
              <w:spacing w:after="120" w:line="276" w:lineRule="auto"/>
              <w:rPr/>
            </w:pPr>
            <w:r w:rsidDel="00000000" w:rsidR="00000000" w:rsidRPr="00000000">
              <w:rPr>
                <w:rtl w:val="0"/>
              </w:rPr>
            </w:r>
          </w:p>
        </w:tc>
        <w:tc>
          <w:tcPr/>
          <w:p w:rsidR="00000000" w:rsidDel="00000000" w:rsidP="00000000" w:rsidRDefault="00000000" w:rsidRPr="00000000" w14:paraId="00000170">
            <w:pPr>
              <w:spacing w:after="120" w:line="276" w:lineRule="auto"/>
              <w:rPr/>
            </w:pP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r>
          </w:p>
        </w:tc>
        <w:tc>
          <w:tcPr/>
          <w:p w:rsidR="00000000" w:rsidDel="00000000" w:rsidP="00000000" w:rsidRDefault="00000000" w:rsidRPr="00000000" w14:paraId="00000172">
            <w:pPr>
              <w:spacing w:after="120" w:line="276" w:lineRule="auto"/>
              <w:rPr/>
            </w:pPr>
            <w:r w:rsidDel="00000000" w:rsidR="00000000" w:rsidRPr="00000000">
              <w:rPr>
                <w:rtl w:val="0"/>
              </w:rPr>
            </w:r>
          </w:p>
        </w:tc>
      </w:tr>
    </w:tbl>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76">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3"/>
        <w:numPr>
          <w:ilvl w:val="0"/>
          <w:numId w:val="12"/>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7A">
      <w:pPr>
        <w:pStyle w:val="Heading3"/>
        <w:numPr>
          <w:ilvl w:val="0"/>
          <w:numId w:val="12"/>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7C">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7D">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7E">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7F">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80">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81">
            <w:pPr>
              <w:tabs>
                <w:tab w:val="right" w:leader="none" w:pos="2970"/>
              </w:tabs>
              <w:spacing w:line="360" w:lineRule="auto"/>
              <w:jc w:val="center"/>
              <w:rPr/>
            </w:pPr>
            <w:r w:rsidDel="00000000" w:rsidR="00000000" w:rsidRPr="00000000">
              <w:rPr>
                <w:rtl w:val="0"/>
              </w:rPr>
              <w:t xml:space="preserve">52</w:t>
            </w:r>
          </w:p>
        </w:tc>
        <w:tc>
          <w:tcPr>
            <w:tcBorders>
              <w:top w:color="000000" w:space="0" w:sz="4" w:val="single"/>
            </w:tcBorders>
            <w:vAlign w:val="center"/>
          </w:tcPr>
          <w:p w:rsidR="00000000" w:rsidDel="00000000" w:rsidP="00000000" w:rsidRDefault="00000000" w:rsidRPr="00000000" w14:paraId="00000182">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83">
            <w:pPr>
              <w:tabs>
                <w:tab w:val="right" w:leader="none" w:pos="2970"/>
              </w:tabs>
              <w:spacing w:line="360" w:lineRule="auto"/>
              <w:jc w:val="center"/>
              <w:rPr/>
            </w:pPr>
            <w:r w:rsidDel="00000000" w:rsidR="00000000" w:rsidRPr="00000000">
              <w:rPr>
                <w:rtl w:val="0"/>
              </w:rPr>
              <w:t xml:space="preserve">52</w:t>
            </w:r>
          </w:p>
        </w:tc>
      </w:tr>
      <w:tr>
        <w:trPr>
          <w:cantSplit w:val="0"/>
          <w:trHeight w:val="236" w:hRule="atLeast"/>
          <w:tblHeader w:val="0"/>
        </w:trPr>
        <w:tc>
          <w:tcPr/>
          <w:p w:rsidR="00000000" w:rsidDel="00000000" w:rsidP="00000000" w:rsidRDefault="00000000" w:rsidRPr="00000000" w14:paraId="00000184">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85">
            <w:pPr>
              <w:tabs>
                <w:tab w:val="right" w:leader="none" w:pos="2970"/>
              </w:tabs>
              <w:spacing w:line="360" w:lineRule="auto"/>
              <w:jc w:val="center"/>
              <w:rPr/>
            </w:pPr>
            <w:r w:rsidDel="00000000" w:rsidR="00000000" w:rsidRPr="00000000">
              <w:rPr>
                <w:rtl w:val="0"/>
              </w:rPr>
              <w:t xml:space="preserve">287</w:t>
            </w:r>
          </w:p>
        </w:tc>
        <w:tc>
          <w:tcPr>
            <w:vAlign w:val="center"/>
          </w:tcPr>
          <w:p w:rsidR="00000000" w:rsidDel="00000000" w:rsidP="00000000" w:rsidRDefault="00000000" w:rsidRPr="00000000" w14:paraId="00000186">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87">
            <w:pPr>
              <w:tabs>
                <w:tab w:val="right" w:leader="none" w:pos="2970"/>
              </w:tabs>
              <w:spacing w:line="360" w:lineRule="auto"/>
              <w:jc w:val="center"/>
              <w:rPr/>
            </w:pPr>
            <w:r w:rsidDel="00000000" w:rsidR="00000000" w:rsidRPr="00000000">
              <w:rPr>
                <w:rtl w:val="0"/>
              </w:rPr>
              <w:t xml:space="preserve">287</w:t>
            </w:r>
          </w:p>
        </w:tc>
      </w:tr>
      <w:tr>
        <w:trPr>
          <w:cantSplit w:val="0"/>
          <w:trHeight w:val="209" w:hRule="atLeast"/>
          <w:tblHeader w:val="0"/>
        </w:trPr>
        <w:tc>
          <w:tcPr/>
          <w:p w:rsidR="00000000" w:rsidDel="00000000" w:rsidP="00000000" w:rsidRDefault="00000000" w:rsidRPr="00000000" w14:paraId="00000188">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89">
            <w:pPr>
              <w:tabs>
                <w:tab w:val="right" w:leader="none" w:pos="2970"/>
              </w:tabs>
              <w:spacing w:line="360" w:lineRule="auto"/>
              <w:jc w:val="center"/>
              <w:rPr/>
            </w:pPr>
            <w:r w:rsidDel="00000000" w:rsidR="00000000" w:rsidRPr="00000000">
              <w:rPr>
                <w:rtl w:val="0"/>
              </w:rPr>
              <w:t xml:space="preserve">151</w:t>
            </w:r>
          </w:p>
        </w:tc>
        <w:tc>
          <w:tcPr>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8B">
            <w:pPr>
              <w:tabs>
                <w:tab w:val="right" w:leader="none" w:pos="2970"/>
              </w:tabs>
              <w:spacing w:line="360" w:lineRule="auto"/>
              <w:jc w:val="center"/>
              <w:rPr/>
            </w:pPr>
            <w:r w:rsidDel="00000000" w:rsidR="00000000" w:rsidRPr="00000000">
              <w:rPr>
                <w:rtl w:val="0"/>
              </w:rPr>
              <w:t xml:space="preserve">151</w:t>
            </w:r>
          </w:p>
        </w:tc>
      </w:tr>
      <w:tr>
        <w:trPr>
          <w:cantSplit w:val="0"/>
          <w:trHeight w:val="209" w:hRule="atLeast"/>
          <w:tblHeader w:val="0"/>
        </w:trPr>
        <w:tc>
          <w:tcPr/>
          <w:p w:rsidR="00000000" w:rsidDel="00000000" w:rsidP="00000000" w:rsidRDefault="00000000" w:rsidRPr="00000000" w14:paraId="0000018C">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8D">
            <w:pPr>
              <w:tabs>
                <w:tab w:val="right" w:leader="none" w:pos="2970"/>
              </w:tabs>
              <w:spacing w:line="360" w:lineRule="auto"/>
              <w:jc w:val="center"/>
              <w:rPr/>
            </w:pPr>
            <w:r w:rsidDel="00000000" w:rsidR="00000000" w:rsidRPr="00000000">
              <w:rPr>
                <w:rtl w:val="0"/>
              </w:rPr>
              <w:t xml:space="preserve">136</w:t>
            </w:r>
          </w:p>
        </w:tc>
        <w:tc>
          <w:tcPr>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8F">
            <w:pPr>
              <w:tabs>
                <w:tab w:val="right" w:leader="none" w:pos="2970"/>
              </w:tabs>
              <w:spacing w:line="360" w:lineRule="auto"/>
              <w:jc w:val="center"/>
              <w:rPr/>
            </w:pPr>
            <w:r w:rsidDel="00000000" w:rsidR="00000000" w:rsidRPr="00000000">
              <w:rPr>
                <w:rtl w:val="0"/>
              </w:rPr>
              <w:t xml:space="preserve">136</w:t>
            </w:r>
          </w:p>
        </w:tc>
      </w:tr>
      <w:tr>
        <w:trPr>
          <w:cantSplit w:val="0"/>
          <w:trHeight w:val="209" w:hRule="atLeast"/>
          <w:tblHeader w:val="0"/>
        </w:trPr>
        <w:tc>
          <w:tcPr>
            <w:vAlign w:val="center"/>
          </w:tcPr>
          <w:p w:rsidR="00000000" w:rsidDel="00000000" w:rsidP="00000000" w:rsidRDefault="00000000" w:rsidRPr="00000000" w14:paraId="00000190">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91">
            <w:pPr>
              <w:tabs>
                <w:tab w:val="right" w:leader="none" w:pos="2970"/>
              </w:tabs>
              <w:spacing w:line="360" w:lineRule="auto"/>
              <w:jc w:val="center"/>
              <w:rPr/>
            </w:pPr>
            <w:r w:rsidDel="00000000" w:rsidR="00000000" w:rsidRPr="00000000">
              <w:rPr>
                <w:rtl w:val="0"/>
              </w:rPr>
              <w:t xml:space="preserve">92</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t xml:space="preserve">32</w:t>
            </w:r>
          </w:p>
        </w:tc>
        <w:tc>
          <w:tcPr>
            <w:vAlign w:val="center"/>
          </w:tcPr>
          <w:p w:rsidR="00000000" w:rsidDel="00000000" w:rsidP="00000000" w:rsidRDefault="00000000" w:rsidRPr="00000000" w14:paraId="00000193">
            <w:pPr>
              <w:tabs>
                <w:tab w:val="right" w:leader="none" w:pos="2970"/>
              </w:tabs>
              <w:spacing w:line="360" w:lineRule="auto"/>
              <w:jc w:val="center"/>
              <w:rPr/>
            </w:pPr>
            <w:r w:rsidDel="00000000" w:rsidR="00000000" w:rsidRPr="00000000">
              <w:rPr>
                <w:rtl w:val="0"/>
              </w:rPr>
              <w:t xml:space="preserve">92</w:t>
            </w:r>
          </w:p>
        </w:tc>
      </w:tr>
      <w:tr>
        <w:trPr>
          <w:cantSplit w:val="0"/>
          <w:trHeight w:val="209" w:hRule="atLeast"/>
          <w:tblHeader w:val="0"/>
        </w:trPr>
        <w:tc>
          <w:tcPr>
            <w:vAlign w:val="center"/>
          </w:tcPr>
          <w:p w:rsidR="00000000" w:rsidDel="00000000" w:rsidP="00000000" w:rsidRDefault="00000000" w:rsidRPr="00000000" w14:paraId="00000194">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7">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98">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52</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B">
            <w:pPr>
              <w:tabs>
                <w:tab w:val="right" w:leader="none" w:pos="2970"/>
              </w:tabs>
              <w:spacing w:line="360" w:lineRule="auto"/>
              <w:jc w:val="center"/>
              <w:rPr/>
            </w:pPr>
            <w:r w:rsidDel="00000000" w:rsidR="00000000" w:rsidRPr="00000000">
              <w:rPr>
                <w:rtl w:val="0"/>
              </w:rPr>
              <w:t xml:space="preserve">52</w:t>
            </w:r>
          </w:p>
        </w:tc>
      </w:tr>
      <w:tr>
        <w:trPr>
          <w:cantSplit w:val="0"/>
          <w:trHeight w:val="209" w:hRule="atLeast"/>
          <w:tblHeader w:val="0"/>
        </w:trPr>
        <w:tc>
          <w:tcPr>
            <w:vAlign w:val="center"/>
          </w:tcPr>
          <w:p w:rsidR="00000000" w:rsidDel="00000000" w:rsidP="00000000" w:rsidRDefault="00000000" w:rsidRPr="00000000" w14:paraId="0000019C">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287</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F">
            <w:pPr>
              <w:tabs>
                <w:tab w:val="right" w:leader="none" w:pos="2970"/>
              </w:tabs>
              <w:spacing w:line="360" w:lineRule="auto"/>
              <w:jc w:val="center"/>
              <w:rPr/>
            </w:pPr>
            <w:r w:rsidDel="00000000" w:rsidR="00000000" w:rsidRPr="00000000">
              <w:rPr>
                <w:rtl w:val="0"/>
              </w:rPr>
              <w:t xml:space="preserve">287</w:t>
            </w:r>
          </w:p>
        </w:tc>
      </w:tr>
      <w:tr>
        <w:trPr>
          <w:cantSplit w:val="0"/>
          <w:trHeight w:val="184" w:hRule="atLeast"/>
          <w:tblHeader w:val="0"/>
        </w:trPr>
        <w:tc>
          <w:tcPr/>
          <w:p w:rsidR="00000000" w:rsidDel="00000000" w:rsidP="00000000" w:rsidRDefault="00000000" w:rsidRPr="00000000" w14:paraId="000001A0">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151</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A3">
            <w:pPr>
              <w:tabs>
                <w:tab w:val="right" w:leader="none" w:pos="2970"/>
              </w:tabs>
              <w:spacing w:line="360" w:lineRule="auto"/>
              <w:jc w:val="center"/>
              <w:rPr/>
            </w:pPr>
            <w:r w:rsidDel="00000000" w:rsidR="00000000" w:rsidRPr="00000000">
              <w:rPr>
                <w:rtl w:val="0"/>
              </w:rPr>
              <w:t xml:space="preserve">151</w:t>
            </w:r>
          </w:p>
        </w:tc>
      </w:tr>
      <w:tr>
        <w:trPr>
          <w:cantSplit w:val="0"/>
          <w:trHeight w:val="187" w:hRule="atLeast"/>
          <w:tblHeader w:val="0"/>
        </w:trPr>
        <w:tc>
          <w:tcPr/>
          <w:p w:rsidR="00000000" w:rsidDel="00000000" w:rsidP="00000000" w:rsidRDefault="00000000" w:rsidRPr="00000000" w14:paraId="000001A4">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136</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A7">
            <w:pPr>
              <w:tabs>
                <w:tab w:val="right" w:leader="none" w:pos="2970"/>
              </w:tabs>
              <w:spacing w:line="360" w:lineRule="auto"/>
              <w:jc w:val="center"/>
              <w:rPr/>
            </w:pPr>
            <w:r w:rsidDel="00000000" w:rsidR="00000000" w:rsidRPr="00000000">
              <w:rPr>
                <w:rtl w:val="0"/>
              </w:rPr>
              <w:t xml:space="preserve">136</w:t>
            </w:r>
          </w:p>
        </w:tc>
      </w:tr>
      <w:tr>
        <w:trPr>
          <w:cantSplit w:val="0"/>
          <w:trHeight w:val="187" w:hRule="atLeast"/>
          <w:tblHeader w:val="0"/>
        </w:trPr>
        <w:tc>
          <w:tcPr/>
          <w:p w:rsidR="00000000" w:rsidDel="00000000" w:rsidP="00000000" w:rsidRDefault="00000000" w:rsidRPr="00000000" w14:paraId="000001A8">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t xml:space="preserve">74</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26</w:t>
            </w:r>
          </w:p>
        </w:tc>
        <w:tc>
          <w:tcPr>
            <w:vAlign w:val="center"/>
          </w:tcPr>
          <w:p w:rsidR="00000000" w:rsidDel="00000000" w:rsidP="00000000" w:rsidRDefault="00000000" w:rsidRPr="00000000" w14:paraId="000001AB">
            <w:pPr>
              <w:tabs>
                <w:tab w:val="right" w:leader="none" w:pos="2970"/>
              </w:tabs>
              <w:spacing w:line="360" w:lineRule="auto"/>
              <w:jc w:val="center"/>
              <w:rPr/>
            </w:pPr>
            <w:r w:rsidDel="00000000" w:rsidR="00000000" w:rsidRPr="00000000">
              <w:rPr>
                <w:rtl w:val="0"/>
              </w:rPr>
              <w:t xml:space="preserve">74</w:t>
            </w:r>
          </w:p>
        </w:tc>
      </w:tr>
      <w:tr>
        <w:trPr>
          <w:cantSplit w:val="0"/>
          <w:trHeight w:val="187" w:hRule="atLeast"/>
          <w:tblHeader w:val="0"/>
        </w:trPr>
        <w:tc>
          <w:tcPr/>
          <w:p w:rsidR="00000000" w:rsidDel="00000000" w:rsidP="00000000" w:rsidRDefault="00000000" w:rsidRPr="00000000" w14:paraId="000001AC">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7</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AF">
            <w:pPr>
              <w:tabs>
                <w:tab w:val="right" w:leader="none" w:pos="2970"/>
              </w:tabs>
              <w:spacing w:line="360" w:lineRule="auto"/>
              <w:jc w:val="center"/>
              <w:rPr/>
            </w:pPr>
            <w:r w:rsidDel="00000000" w:rsidR="00000000" w:rsidRPr="00000000">
              <w:rPr>
                <w:rtl w:val="0"/>
              </w:rPr>
              <w:t xml:space="preserve">7</w:t>
            </w:r>
          </w:p>
        </w:tc>
      </w:tr>
      <w:tr>
        <w:trPr>
          <w:cantSplit w:val="0"/>
          <w:trHeight w:val="187" w:hRule="atLeast"/>
          <w:tblHeader w:val="0"/>
        </w:trPr>
        <w:tc>
          <w:tcPr/>
          <w:p w:rsidR="00000000" w:rsidDel="00000000" w:rsidP="00000000" w:rsidRDefault="00000000" w:rsidRPr="00000000" w14:paraId="000001B0">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29</w:t>
            </w:r>
          </w:p>
        </w:tc>
      </w:tr>
      <w:tr>
        <w:trPr>
          <w:cantSplit w:val="0"/>
          <w:trHeight w:val="209" w:hRule="atLeast"/>
          <w:tblHeader w:val="0"/>
        </w:trPr>
        <w:tc>
          <w:tcPr>
            <w:vAlign w:val="center"/>
          </w:tcPr>
          <w:p w:rsidR="00000000" w:rsidDel="00000000" w:rsidP="00000000" w:rsidRDefault="00000000" w:rsidRPr="00000000" w14:paraId="000001B4">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34</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12</w:t>
            </w:r>
          </w:p>
        </w:tc>
        <w:tc>
          <w:tcPr>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34</w:t>
            </w:r>
          </w:p>
        </w:tc>
      </w:tr>
      <w:tr>
        <w:trPr>
          <w:cantSplit w:val="0"/>
          <w:trHeight w:val="209" w:hRule="atLeast"/>
          <w:tblHeader w:val="0"/>
        </w:trPr>
        <w:tc>
          <w:tcPr>
            <w:vAlign w:val="center"/>
          </w:tcPr>
          <w:p w:rsidR="00000000" w:rsidDel="00000000" w:rsidP="00000000" w:rsidRDefault="00000000" w:rsidRPr="00000000" w14:paraId="000001B8">
            <w:pPr>
              <w:spacing w:line="360" w:lineRule="auto"/>
              <w:rPr/>
            </w:pPr>
            <w:r w:rsidDel="00000000" w:rsidR="00000000" w:rsidRPr="00000000">
              <w:rPr>
                <w:rtl w:val="0"/>
              </w:rPr>
              <w:t xml:space="preserve">Аҳолии бо кор таъминшуда, аз ҷумла занон</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42</w:t>
            </w:r>
          </w:p>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22</w:t>
            </w:r>
          </w:p>
        </w:tc>
        <w:tc>
          <w:tcPr>
            <w:vAlign w:val="center"/>
          </w:tcPr>
          <w:p w:rsidR="00000000" w:rsidDel="00000000" w:rsidP="00000000" w:rsidRDefault="00000000" w:rsidRPr="00000000" w14:paraId="000001BB">
            <w:pPr>
              <w:tabs>
                <w:tab w:val="right" w:leader="none" w:pos="2970"/>
              </w:tabs>
              <w:spacing w:line="360" w:lineRule="auto"/>
              <w:jc w:val="center"/>
              <w:rPr/>
            </w:pPr>
            <w:r w:rsidDel="00000000" w:rsidR="00000000" w:rsidRPr="00000000">
              <w:rPr>
                <w:rtl w:val="0"/>
              </w:rPr>
              <w:t xml:space="preserve">15</w:t>
            </w:r>
          </w:p>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8</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42</w:t>
            </w:r>
          </w:p>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22</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BF">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101</w:t>
            </w:r>
          </w:p>
        </w:tc>
        <w:tc>
          <w:tcPr>
            <w:tcBorders>
              <w:bottom w:color="000000" w:space="0" w:sz="4" w:val="single"/>
            </w:tcBorders>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35</w:t>
            </w:r>
          </w:p>
        </w:tc>
        <w:tc>
          <w:tcPr>
            <w:tcBorders>
              <w:bottom w:color="000000" w:space="0" w:sz="4" w:val="single"/>
            </w:tcBorders>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101</w:t>
            </w:r>
          </w:p>
        </w:tc>
      </w:tr>
    </w:tbl>
    <w:p w:rsidR="00000000" w:rsidDel="00000000" w:rsidP="00000000" w:rsidRDefault="00000000" w:rsidRPr="00000000" w14:paraId="000001C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5">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C6">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C7">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C8">
      <w:pPr>
        <w:tabs>
          <w:tab w:val="left" w:leader="none" w:pos="720"/>
          <w:tab w:val="left" w:leader="none" w:pos="3330"/>
          <w:tab w:val="left" w:leader="none" w:pos="3960"/>
        </w:tabs>
        <w:spacing w:line="276" w:lineRule="auto"/>
        <w:rPr/>
      </w:pPr>
      <w:r w:rsidDel="00000000" w:rsidR="00000000" w:rsidRPr="00000000">
        <w:rPr>
          <w:rtl w:val="0"/>
        </w:rPr>
        <w:t xml:space="preserve">4.1 Идоракунӣ: </w:t>
      </w:r>
      <w:r w:rsidDel="00000000" w:rsidR="00000000" w:rsidRPr="00000000">
        <w:rPr>
          <w:i w:val="1"/>
          <w:color w:val="000000"/>
          <w:u w:val="single"/>
          <w:rtl w:val="0"/>
        </w:rPr>
        <w:t xml:space="preserve">Шуъбаи тандурустӣ ва ҳифзи иҷтимоии  аҳолӣ дар ноҳияи Шуғнон</w:t>
      </w:r>
      <w:r w:rsidDel="00000000" w:rsidR="00000000" w:rsidRPr="00000000">
        <w:rPr>
          <w:rtl w:val="0"/>
        </w:rPr>
      </w:r>
    </w:p>
    <w:p w:rsidR="00000000" w:rsidDel="00000000" w:rsidP="00000000" w:rsidRDefault="00000000" w:rsidRPr="00000000" w14:paraId="000001C9">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A">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CB">
      <w:pPr>
        <w:tabs>
          <w:tab w:val="left" w:leader="none" w:pos="720"/>
        </w:tabs>
        <w:spacing w:line="276" w:lineRule="auto"/>
        <w:rPr/>
      </w:pPr>
      <w:r w:rsidDel="00000000" w:rsidR="00000000" w:rsidRPr="00000000">
        <w:rPr>
          <w:rtl w:val="0"/>
        </w:rPr>
        <w:t xml:space="preserve">4.2 Маблағгузорӣ барои амалиёт ва нигоҳдорӣ:</w:t>
      </w:r>
      <w:r w:rsidDel="00000000" w:rsidR="00000000" w:rsidRPr="00000000">
        <w:rPr>
          <w:i w:val="1"/>
          <w:u w:val="single"/>
          <w:rtl w:val="0"/>
        </w:rPr>
        <w:t xml:space="preserve"> </w:t>
      </w:r>
      <w:r w:rsidDel="00000000" w:rsidR="00000000" w:rsidRPr="00000000">
        <w:rPr>
          <w:i w:val="1"/>
          <w:color w:val="000000"/>
          <w:u w:val="single"/>
          <w:rtl w:val="0"/>
        </w:rPr>
        <w:t xml:space="preserve">Шуъбаи тандурустӣ ва ҳифзи иҷтимоии  аҳолӣ дар ноҳияи Шуғнон</w:t>
      </w:r>
      <w:r w:rsidDel="00000000" w:rsidR="00000000" w:rsidRPr="00000000">
        <w:rPr>
          <w:rtl w:val="0"/>
        </w:rPr>
      </w:r>
    </w:p>
    <w:p w:rsidR="00000000" w:rsidDel="00000000" w:rsidP="00000000" w:rsidRDefault="00000000" w:rsidRPr="00000000" w14:paraId="000001CC">
      <w:pPr>
        <w:tabs>
          <w:tab w:val="left" w:leader="none" w:pos="720"/>
        </w:tabs>
        <w:spacing w:line="276" w:lineRule="auto"/>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CE">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  </w:t>
      </w:r>
      <w:r w:rsidDel="00000000" w:rsidR="00000000" w:rsidRPr="00000000">
        <w:rPr>
          <w:color w:val="000000"/>
          <w:u w:val="single"/>
          <w:rtl w:val="0"/>
        </w:rPr>
        <w:t xml:space="preserve">Шуъбаи тандурустӣ ва ҳифзи иҷтимоии  аҳолӣ дар ноҳияи Шуғнон</w:t>
      </w:r>
      <w:r w:rsidDel="00000000" w:rsidR="00000000" w:rsidRPr="00000000">
        <w:rPr>
          <w:rtl w:val="0"/>
        </w:rPr>
      </w:r>
    </w:p>
    <w:p w:rsidR="00000000" w:rsidDel="00000000" w:rsidP="00000000" w:rsidRDefault="00000000" w:rsidRPr="00000000" w14:paraId="000001CF">
      <w:pPr>
        <w:tabs>
          <w:tab w:val="left" w:leader="none" w:pos="720"/>
        </w:tabs>
        <w:spacing w:line="276" w:lineRule="auto"/>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0">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1">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38" name=""/>
                <a:graphic>
                  <a:graphicData uri="http://schemas.microsoft.com/office/word/2010/wordprocessingShape">
                    <wps:wsp>
                      <wps:cNvSpPr/>
                      <wps:cNvPr id="7" name="Shape 7"/>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38"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D2">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D3">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6" name=""/>
                <a:graphic>
                  <a:graphicData uri="http://schemas.microsoft.com/office/word/2010/wordprocessingShape">
                    <wps:wsp>
                      <wps:cNvSpPr/>
                      <wps:cNvPr id="5" name="Shape 5"/>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6"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D4">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41" name=""/>
                <a:graphic>
                  <a:graphicData uri="http://schemas.microsoft.com/office/word/2010/wordprocessingShape">
                    <wps:wsp>
                      <wps:cNvSpPr/>
                      <wps:cNvPr id="10" name="Shape 10"/>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41"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D5">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6">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D7">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8">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9">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A">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DC">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DD">
      <w:pPr>
        <w:jc w:val="both"/>
        <w:rPr>
          <w:b w:val="1"/>
          <w:i w:val="1"/>
        </w:rPr>
      </w:pPr>
      <w:r w:rsidDel="00000000" w:rsidR="00000000" w:rsidRPr="00000000">
        <w:rPr>
          <w:rtl w:val="0"/>
        </w:rPr>
      </w:r>
    </w:p>
    <w:p w:rsidR="00000000" w:rsidDel="00000000" w:rsidP="00000000" w:rsidRDefault="00000000" w:rsidRPr="00000000" w14:paraId="000001DE">
      <w:pPr>
        <w:jc w:val="both"/>
        <w:rPr>
          <w:b w:val="1"/>
          <w:i w:val="1"/>
        </w:rPr>
      </w:pPr>
      <w:r w:rsidDel="00000000" w:rsidR="00000000" w:rsidRPr="00000000">
        <w:rPr>
          <w:rtl w:val="0"/>
        </w:rPr>
      </w:r>
    </w:p>
    <w:p w:rsidR="00000000" w:rsidDel="00000000" w:rsidP="00000000" w:rsidRDefault="00000000" w:rsidRPr="00000000" w14:paraId="000001DF">
      <w:pPr>
        <w:jc w:val="both"/>
        <w:rPr>
          <w:b w:val="1"/>
          <w:i w:val="1"/>
        </w:rPr>
      </w:pPr>
      <w:r w:rsidDel="00000000" w:rsidR="00000000" w:rsidRPr="00000000">
        <w:rPr>
          <w:rtl w:val="0"/>
        </w:rPr>
      </w:r>
    </w:p>
    <w:p w:rsidR="00000000" w:rsidDel="00000000" w:rsidP="00000000" w:rsidRDefault="00000000" w:rsidRPr="00000000" w14:paraId="000001E0">
      <w:pPr>
        <w:pStyle w:val="Heading3"/>
        <w:numPr>
          <w:ilvl w:val="0"/>
          <w:numId w:val="12"/>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E1">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E2">
      <w:pPr>
        <w:spacing w:after="120" w:lineRule="auto"/>
        <w:rPr>
          <w:i w:val="1"/>
        </w:rPr>
      </w:pPr>
      <w:r w:rsidDel="00000000" w:rsidR="00000000" w:rsidRPr="00000000">
        <w:rPr>
          <w:rtl w:val="0"/>
        </w:rPr>
      </w:r>
    </w:p>
    <w:p w:rsidR="00000000" w:rsidDel="00000000" w:rsidP="00000000" w:rsidRDefault="00000000" w:rsidRPr="00000000" w14:paraId="000001E3">
      <w:pPr>
        <w:rPr>
          <w:u w:val="single"/>
        </w:rPr>
      </w:pPr>
      <w:r w:rsidDel="00000000" w:rsidR="00000000" w:rsidRPr="00000000">
        <w:rPr>
          <w:rtl w:val="0"/>
        </w:rPr>
        <w:t xml:space="preserve">Санаи баргузории вохӯрии ҷомеа барои муайян кардани афзалият: «17» « 10  » 2022с.</w:t>
      </w: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u w:val="single"/>
        </w:rPr>
      </w:pPr>
      <w:r w:rsidDel="00000000" w:rsidR="00000000" w:rsidRPr="00000000">
        <w:rPr>
          <w:rtl w:val="0"/>
        </w:rPr>
        <w:t xml:space="preserve">Санаи пешниҳоди Нақшаи рушди деҳот ба КЛҶ: «  » «  » 2022с.</w:t>
      </w:r>
      <w:r w:rsidDel="00000000" w:rsidR="00000000" w:rsidRPr="00000000">
        <w:rPr>
          <w:rtl w:val="0"/>
        </w:rPr>
      </w:r>
    </w:p>
    <w:p w:rsidR="00000000" w:rsidDel="00000000" w:rsidP="00000000" w:rsidRDefault="00000000" w:rsidRPr="00000000" w14:paraId="000001E6">
      <w:pPr>
        <w:rPr>
          <w:u w:val="single"/>
        </w:rPr>
      </w:pPr>
      <w:r w:rsidDel="00000000" w:rsidR="00000000" w:rsidRPr="00000000">
        <w:rPr>
          <w:rtl w:val="0"/>
        </w:rPr>
      </w:r>
    </w:p>
    <w:p w:rsidR="00000000" w:rsidDel="00000000" w:rsidP="00000000" w:rsidRDefault="00000000" w:rsidRPr="00000000" w14:paraId="000001E7">
      <w:pPr>
        <w:rPr>
          <w:u w:val="single"/>
        </w:rPr>
      </w:pPr>
      <w:r w:rsidDel="00000000" w:rsidR="00000000" w:rsidRPr="00000000">
        <w:rPr>
          <w:rtl w:val="0"/>
        </w:rPr>
        <w:t xml:space="preserve">Санаи вохӯрии КЛД, ки зерлоиҳа ва баҳрагирандагонро тасдиқ мекунад:«  » «  » 2022с.</w:t>
      </w:r>
      <w:r w:rsidDel="00000000" w:rsidR="00000000" w:rsidRPr="00000000">
        <w:rPr>
          <w:rtl w:val="0"/>
        </w:rPr>
      </w:r>
    </w:p>
    <w:p w:rsidR="00000000" w:rsidDel="00000000" w:rsidP="00000000" w:rsidRDefault="00000000" w:rsidRPr="00000000" w14:paraId="000001E8">
      <w:pPr>
        <w:spacing w:line="276" w:lineRule="auto"/>
        <w:jc w:val="both"/>
        <w:rPr/>
      </w:pPr>
      <w:r w:rsidDel="00000000" w:rsidR="00000000" w:rsidRPr="00000000">
        <w:rPr>
          <w:rtl w:val="0"/>
        </w:rPr>
      </w:r>
    </w:p>
    <w:p w:rsidR="00000000" w:rsidDel="00000000" w:rsidP="00000000" w:rsidRDefault="00000000" w:rsidRPr="00000000" w14:paraId="000001E9">
      <w:pPr>
        <w:spacing w:line="276" w:lineRule="auto"/>
        <w:jc w:val="both"/>
        <w:rPr/>
      </w:pPr>
      <w:bookmarkStart w:colFirst="0" w:colLast="0" w:name="_heading=h.gjdgxs" w:id="0"/>
      <w:bookmarkEnd w:id="0"/>
      <w:r w:rsidDel="00000000" w:rsidR="00000000" w:rsidRPr="00000000">
        <w:rPr>
          <w:rtl w:val="0"/>
        </w:rPr>
        <w:t xml:space="preserve">Санаи пешниҳоди зерлоиҳа аз ҷониби КЛД-и деҳаи  Ванқалъа  ба КЛҶ-и ҷамоати Ванқалъа:</w:t>
      </w:r>
    </w:p>
    <w:p w:rsidR="00000000" w:rsidDel="00000000" w:rsidP="00000000" w:rsidRDefault="00000000" w:rsidRPr="00000000" w14:paraId="000001EA">
      <w:pPr>
        <w:rPr>
          <w:u w:val="single"/>
        </w:rPr>
      </w:pPr>
      <w:r w:rsidDel="00000000" w:rsidR="00000000" w:rsidRPr="00000000">
        <w:rPr>
          <w:rtl w:val="0"/>
        </w:rPr>
        <w:t xml:space="preserve">«  » «  » 2022с.</w:t>
      </w: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ED">
      <w:pPr>
        <w:rPr>
          <w:u w:val="single"/>
        </w:rPr>
      </w:pPr>
      <w:r w:rsidDel="00000000" w:rsidR="00000000" w:rsidRPr="00000000">
        <w:rPr>
          <w:rtl w:val="0"/>
        </w:rPr>
        <w:t xml:space="preserve">« 29 » « 11 » 2022с.</w:t>
      </w:r>
      <w:r w:rsidDel="00000000" w:rsidR="00000000" w:rsidRPr="00000000">
        <w:rPr>
          <w:rtl w:val="0"/>
        </w:rPr>
      </w:r>
    </w:p>
    <w:p w:rsidR="00000000" w:rsidDel="00000000" w:rsidP="00000000" w:rsidRDefault="00000000" w:rsidRPr="00000000" w14:paraId="000001EE">
      <w:pPr>
        <w:rPr>
          <w:i w:val="1"/>
        </w:rPr>
      </w:pPr>
      <w:r w:rsidDel="00000000" w:rsidR="00000000" w:rsidRPr="00000000">
        <w:rPr>
          <w:rtl w:val="0"/>
        </w:rPr>
      </w:r>
    </w:p>
    <w:p w:rsidR="00000000" w:rsidDel="00000000" w:rsidP="00000000" w:rsidRDefault="00000000" w:rsidRPr="00000000" w14:paraId="000001EF">
      <w:pPr>
        <w:rPr>
          <w:i w:val="1"/>
        </w:rPr>
      </w:pPr>
      <w:r w:rsidDel="00000000" w:rsidR="00000000" w:rsidRPr="00000000">
        <w:rPr>
          <w:rtl w:val="0"/>
        </w:rPr>
      </w:r>
    </w:p>
    <w:p w:rsidR="00000000" w:rsidDel="00000000" w:rsidP="00000000" w:rsidRDefault="00000000" w:rsidRPr="00000000" w14:paraId="000001F0">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КЛД- и Ванқалъа</w:t>
      </w: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720" w:firstLine="0"/>
        <w:rPr>
          <w:i w:val="1"/>
          <w:color w:val="000000"/>
          <w:sz w:val="22"/>
          <w:szCs w:val="22"/>
        </w:rPr>
      </w:pPr>
      <w:r w:rsidDel="00000000" w:rsidR="00000000" w:rsidRPr="00000000">
        <w:rPr>
          <w:i w:val="1"/>
          <w:color w:val="000000"/>
          <w:rtl w:val="0"/>
        </w:rPr>
        <w:t xml:space="preserve">                                                       </w:t>
      </w:r>
      <w:r w:rsidDel="00000000" w:rsidR="00000000" w:rsidRPr="00000000">
        <w:rPr>
          <w:i w:val="1"/>
          <w:color w:val="000000"/>
          <w:sz w:val="22"/>
          <w:szCs w:val="22"/>
          <w:rtl w:val="0"/>
        </w:rPr>
        <w:t xml:space="preserve">Кумитаи лоиҳавии деҳа (КЛД)</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Ванқалъа, Ҷамоати Ванқалъа, ноҳияи Шуғнон</w:t>
      </w:r>
      <w:r w:rsidDel="00000000" w:rsidR="00000000" w:rsidRPr="00000000">
        <w:rPr>
          <w:color w:val="000000"/>
          <w:rtl w:val="0"/>
        </w:rPr>
        <w:t xml:space="preserve"> </w:t>
      </w:r>
    </w:p>
    <w:p w:rsidR="00000000" w:rsidDel="00000000" w:rsidP="00000000" w:rsidRDefault="00000000" w:rsidRPr="00000000" w14:paraId="000001F6">
      <w:pPr>
        <w:pBdr>
          <w:top w:space="0" w:sz="0" w:val="nil"/>
          <w:left w:space="0" w:sz="0" w:val="nil"/>
          <w:bottom w:space="0" w:sz="0" w:val="nil"/>
          <w:right w:space="0" w:sz="0" w:val="nil"/>
          <w:between w:space="0" w:sz="0" w:val="nil"/>
        </w:pBdr>
        <w:rPr>
          <w:i w:val="1"/>
          <w:color w:val="000000"/>
          <w:sz w:val="22"/>
          <w:szCs w:val="22"/>
        </w:rPr>
      </w:pPr>
      <w:r w:rsidDel="00000000" w:rsidR="00000000" w:rsidRPr="00000000">
        <w:rPr>
          <w:i w:val="1"/>
          <w:color w:val="000000"/>
          <w:rtl w:val="0"/>
        </w:rPr>
        <w:t xml:space="preserve">                                                         </w:t>
      </w:r>
      <w:r w:rsidDel="00000000" w:rsidR="00000000" w:rsidRPr="00000000">
        <w:rPr>
          <w:i w:val="1"/>
          <w:color w:val="000000"/>
          <w:sz w:val="22"/>
          <w:szCs w:val="22"/>
          <w:rtl w:val="0"/>
        </w:rPr>
        <w:t xml:space="preserve">Рақами телефон ва суроға (номи деҳа)</w:t>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8">
      <w:pPr>
        <w:numPr>
          <w:ilvl w:val="1"/>
          <w:numId w:val="1"/>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w:t>
      </w:r>
      <w:r w:rsidDel="00000000" w:rsidR="00000000" w:rsidRPr="00000000">
        <w:rPr>
          <w:color w:val="000000"/>
          <w:u w:val="single"/>
          <w:rtl w:val="0"/>
        </w:rPr>
        <w:t xml:space="preserve">Ошурбеков Амид</w:t>
      </w:r>
      <w:r w:rsidDel="00000000" w:rsidR="00000000" w:rsidRPr="00000000">
        <w:rPr>
          <w:rtl w:val="0"/>
        </w:rPr>
      </w:r>
    </w:p>
    <w:p w:rsidR="00000000" w:rsidDel="00000000" w:rsidP="00000000" w:rsidRDefault="00000000" w:rsidRPr="00000000" w14:paraId="000001F9">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1FA">
      <w:pPr>
        <w:rPr>
          <w:i w:val="1"/>
        </w:rPr>
      </w:pPr>
      <w:r w:rsidDel="00000000" w:rsidR="00000000" w:rsidRPr="00000000">
        <w:rPr>
          <w:rtl w:val="0"/>
        </w:rPr>
      </w:r>
    </w:p>
    <w:p w:rsidR="00000000" w:rsidDel="00000000" w:rsidP="00000000" w:rsidRDefault="00000000" w:rsidRPr="00000000" w14:paraId="000001FB">
      <w:pPr>
        <w:rPr>
          <w:i w:val="1"/>
        </w:rPr>
      </w:pPr>
      <w:r w:rsidDel="00000000" w:rsidR="00000000" w:rsidRPr="00000000">
        <w:rPr>
          <w:rtl w:val="0"/>
        </w:rPr>
        <w:t xml:space="preserve">Маълумот барои тамос               </w:t>
      </w:r>
      <w:r w:rsidDel="00000000" w:rsidR="00000000" w:rsidRPr="00000000">
        <w:rPr>
          <w:u w:val="single"/>
          <w:rtl w:val="0"/>
        </w:rPr>
        <w:t xml:space="preserve">501919997</w:t>
      </w:r>
      <w:r w:rsidDel="00000000" w:rsidR="00000000" w:rsidRPr="00000000">
        <w:rPr>
          <w:rtl w:val="0"/>
        </w:rPr>
      </w:r>
    </w:p>
    <w:p w:rsidR="00000000" w:rsidDel="00000000" w:rsidP="00000000" w:rsidRDefault="00000000" w:rsidRPr="00000000" w14:paraId="000001FC">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F">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200">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1">
      <w:pPr>
        <w:tabs>
          <w:tab w:val="right" w:leader="none" w:pos="8010"/>
        </w:tabs>
        <w:rPr/>
      </w:pPr>
      <w:r w:rsidDel="00000000" w:rsidR="00000000" w:rsidRPr="00000000">
        <w:rPr>
          <w:rtl w:val="0"/>
        </w:rPr>
        <w:t xml:space="preserve">Ном(ҳо)-и Нозирони Ҷавонон: Назаршоева Хайрӣ. Назаршоев Аскар </w:t>
      </w:r>
    </w:p>
    <w:p w:rsidR="00000000" w:rsidDel="00000000" w:rsidP="00000000" w:rsidRDefault="00000000" w:rsidRPr="00000000" w14:paraId="00000202">
      <w:pPr>
        <w:tabs>
          <w:tab w:val="right" w:leader="none" w:pos="8010"/>
        </w:tabs>
        <w:rPr/>
      </w:pPr>
      <w:r w:rsidDel="00000000" w:rsidR="00000000" w:rsidRPr="00000000">
        <w:rPr>
          <w:rtl w:val="0"/>
        </w:rPr>
        <w:t xml:space="preserve">                                                  </w:t>
      </w:r>
    </w:p>
    <w:p w:rsidR="00000000" w:rsidDel="00000000" w:rsidP="00000000" w:rsidRDefault="00000000" w:rsidRPr="00000000" w14:paraId="00000203">
      <w:pPr>
        <w:tabs>
          <w:tab w:val="right" w:leader="none" w:pos="8010"/>
        </w:tabs>
        <w:rPr/>
      </w:pPr>
      <w:r w:rsidDel="00000000" w:rsidR="00000000" w:rsidRPr="00000000">
        <w:rPr>
          <w:rtl w:val="0"/>
        </w:rPr>
        <w:t xml:space="preserve">                                                    </w:t>
      </w:r>
    </w:p>
    <w:p w:rsidR="00000000" w:rsidDel="00000000" w:rsidP="00000000" w:rsidRDefault="00000000" w:rsidRPr="00000000" w14:paraId="00000204">
      <w:pPr>
        <w:tabs>
          <w:tab w:val="right" w:leader="none" w:pos="8010"/>
        </w:tabs>
        <w:rPr/>
      </w:pPr>
      <w:r w:rsidDel="00000000" w:rsidR="00000000" w:rsidRPr="00000000">
        <w:rPr>
          <w:rtl w:val="0"/>
        </w:rPr>
      </w:r>
    </w:p>
    <w:p w:rsidR="00000000" w:rsidDel="00000000" w:rsidP="00000000" w:rsidRDefault="00000000" w:rsidRPr="00000000" w14:paraId="00000205">
      <w:pPr>
        <w:tabs>
          <w:tab w:val="right" w:leader="none" w:pos="8010"/>
        </w:tabs>
        <w:rPr/>
      </w:pPr>
      <w:r w:rsidDel="00000000" w:rsidR="00000000" w:rsidRPr="00000000">
        <w:rPr>
          <w:rtl w:val="0"/>
        </w:rPr>
        <w:t xml:space="preserve">Ҷинси Нозирони Ҷавонон:  Назаршоева Хайрӣ-зан. Назаршоев Аскар-мард </w:t>
      </w:r>
    </w:p>
    <w:p w:rsidR="00000000" w:rsidDel="00000000" w:rsidP="00000000" w:rsidRDefault="00000000" w:rsidRPr="00000000" w14:paraId="00000206">
      <w:pPr>
        <w:tabs>
          <w:tab w:val="right" w:leader="none" w:pos="8010"/>
        </w:tabs>
        <w:rPr/>
      </w:pPr>
      <w:r w:rsidDel="00000000" w:rsidR="00000000" w:rsidRPr="00000000">
        <w:rPr>
          <w:rtl w:val="0"/>
        </w:rPr>
        <w:t xml:space="preserve">                                                </w:t>
      </w:r>
    </w:p>
    <w:p w:rsidR="00000000" w:rsidDel="00000000" w:rsidP="00000000" w:rsidRDefault="00000000" w:rsidRPr="00000000" w14:paraId="00000207">
      <w:pPr>
        <w:tabs>
          <w:tab w:val="right" w:leader="none" w:pos="8010"/>
        </w:tabs>
        <w:rPr/>
      </w:pPr>
      <w:r w:rsidDel="00000000" w:rsidR="00000000" w:rsidRPr="00000000">
        <w:rPr>
          <w:rtl w:val="0"/>
        </w:rPr>
      </w:r>
    </w:p>
    <w:p w:rsidR="00000000" w:rsidDel="00000000" w:rsidP="00000000" w:rsidRDefault="00000000" w:rsidRPr="00000000" w14:paraId="00000208">
      <w:pPr>
        <w:tabs>
          <w:tab w:val="right" w:leader="none" w:pos="8010"/>
        </w:tabs>
        <w:jc w:val="center"/>
        <w:rPr>
          <w:i w:val="1"/>
        </w:rPr>
      </w:pPr>
      <w:r w:rsidDel="00000000" w:rsidR="00000000" w:rsidRPr="00000000">
        <w:rPr>
          <w:rtl w:val="0"/>
        </w:rPr>
      </w:r>
    </w:p>
    <w:p w:rsidR="00000000" w:rsidDel="00000000" w:rsidP="00000000" w:rsidRDefault="00000000" w:rsidRPr="00000000" w14:paraId="00000209">
      <w:pPr>
        <w:tabs>
          <w:tab w:val="right" w:leader="none" w:pos="8010"/>
        </w:tabs>
        <w:jc w:val="center"/>
        <w:rPr>
          <w:i w:val="1"/>
        </w:rPr>
      </w:pPr>
      <w:r w:rsidDel="00000000" w:rsidR="00000000" w:rsidRPr="00000000">
        <w:rPr>
          <w:rtl w:val="0"/>
        </w:rPr>
      </w:r>
    </w:p>
    <w:p w:rsidR="00000000" w:rsidDel="00000000" w:rsidP="00000000" w:rsidRDefault="00000000" w:rsidRPr="00000000" w14:paraId="0000020A">
      <w:pPr>
        <w:tabs>
          <w:tab w:val="right" w:leader="none" w:pos="8010"/>
        </w:tabs>
        <w:jc w:val="center"/>
        <w:rPr>
          <w:i w:val="1"/>
        </w:rPr>
      </w:pPr>
      <w:r w:rsidDel="00000000" w:rsidR="00000000" w:rsidRPr="00000000">
        <w:rPr>
          <w:rtl w:val="0"/>
        </w:rPr>
      </w:r>
    </w:p>
    <w:p w:rsidR="00000000" w:rsidDel="00000000" w:rsidP="00000000" w:rsidRDefault="00000000" w:rsidRPr="00000000" w14:paraId="0000020B">
      <w:pPr>
        <w:tabs>
          <w:tab w:val="right" w:leader="none" w:pos="8010"/>
        </w:tabs>
        <w:jc w:val="center"/>
        <w:rPr>
          <w:i w:val="1"/>
        </w:rPr>
      </w:pPr>
      <w:r w:rsidDel="00000000" w:rsidR="00000000" w:rsidRPr="00000000">
        <w:rPr>
          <w:rtl w:val="0"/>
        </w:rPr>
      </w:r>
    </w:p>
    <w:p w:rsidR="00000000" w:rsidDel="00000000" w:rsidP="00000000" w:rsidRDefault="00000000" w:rsidRPr="00000000" w14:paraId="0000020C">
      <w:pPr>
        <w:tabs>
          <w:tab w:val="right" w:leader="none" w:pos="8010"/>
        </w:tabs>
        <w:jc w:val="center"/>
        <w:rPr>
          <w:i w:val="1"/>
        </w:rPr>
      </w:pPr>
      <w:r w:rsidDel="00000000" w:rsidR="00000000" w:rsidRPr="00000000">
        <w:rPr>
          <w:rtl w:val="0"/>
        </w:rPr>
      </w:r>
    </w:p>
    <w:p w:rsidR="00000000" w:rsidDel="00000000" w:rsidP="00000000" w:rsidRDefault="00000000" w:rsidRPr="00000000" w14:paraId="0000020D">
      <w:pPr>
        <w:tabs>
          <w:tab w:val="right" w:leader="none" w:pos="8010"/>
        </w:tabs>
        <w:jc w:val="center"/>
        <w:rPr>
          <w:i w:val="1"/>
        </w:rPr>
      </w:pPr>
      <w:r w:rsidDel="00000000" w:rsidR="00000000" w:rsidRPr="00000000">
        <w:rPr>
          <w:rtl w:val="0"/>
        </w:rPr>
      </w:r>
    </w:p>
    <w:p w:rsidR="00000000" w:rsidDel="00000000" w:rsidP="00000000" w:rsidRDefault="00000000" w:rsidRPr="00000000" w14:paraId="0000020E">
      <w:pPr>
        <w:tabs>
          <w:tab w:val="right" w:leader="none" w:pos="8010"/>
        </w:tabs>
        <w:jc w:val="center"/>
        <w:rPr>
          <w:i w:val="1"/>
        </w:rPr>
      </w:pPr>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0F">
      <w:pPr>
        <w:tabs>
          <w:tab w:val="right" w:leader="none" w:pos="8010"/>
        </w:tabs>
        <w:rPr>
          <w:i w:val="1"/>
        </w:rPr>
      </w:pPr>
      <w:r w:rsidDel="00000000" w:rsidR="00000000" w:rsidRPr="00000000">
        <w:rPr>
          <w:rtl w:val="0"/>
        </w:rPr>
      </w:r>
    </w:p>
    <w:p w:rsidR="00000000" w:rsidDel="00000000" w:rsidP="00000000" w:rsidRDefault="00000000" w:rsidRPr="00000000" w14:paraId="00000210">
      <w:pPr>
        <w:tabs>
          <w:tab w:val="right" w:leader="none" w:pos="8010"/>
        </w:tabs>
        <w:rPr>
          <w:i w:val="1"/>
        </w:rPr>
      </w:pPr>
      <w:r w:rsidDel="00000000" w:rsidR="00000000" w:rsidRPr="00000000">
        <w:rPr>
          <w:i w:val="1"/>
          <w:rtl w:val="0"/>
        </w:rPr>
        <w:t xml:space="preserve">Шумораи аъзоёни КЛД   20 нафар</w:t>
      </w:r>
    </w:p>
    <w:p w:rsidR="00000000" w:rsidDel="00000000" w:rsidP="00000000" w:rsidRDefault="00000000" w:rsidRPr="00000000" w14:paraId="00000211">
      <w:pPr>
        <w:tabs>
          <w:tab w:val="right" w:leader="none" w:pos="8010"/>
        </w:tabs>
        <w:rPr>
          <w:i w:val="1"/>
        </w:rPr>
      </w:pPr>
      <w:r w:rsidDel="00000000" w:rsidR="00000000" w:rsidRPr="00000000">
        <w:rPr>
          <w:rtl w:val="0"/>
        </w:rPr>
      </w:r>
    </w:p>
    <w:p w:rsidR="00000000" w:rsidDel="00000000" w:rsidP="00000000" w:rsidRDefault="00000000" w:rsidRPr="00000000" w14:paraId="00000212">
      <w:pPr>
        <w:rPr/>
      </w:pPr>
      <w:r w:rsidDel="00000000" w:rsidR="00000000" w:rsidRPr="00000000">
        <w:rPr/>
        <w:drawing>
          <wp:inline distB="0" distT="0" distL="0" distR="0">
            <wp:extent cx="5940425" cy="2296406"/>
            <wp:effectExtent b="0" l="0" r="0" t="0"/>
            <wp:docPr id="4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0425" cy="2296406"/>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u w:val="single"/>
        </w:rPr>
      </w:pPr>
      <w:r w:rsidDel="00000000" w:rsidR="00000000" w:rsidRPr="00000000">
        <w:rPr>
          <w:rtl w:val="0"/>
        </w:rPr>
        <w:t xml:space="preserve">Санаи анҷоми зерлоиҳа ва пешниҳод ба БМИМТ барои баррасӣ   «» «» 2022с</w:t>
      </w:r>
      <w:r w:rsidDel="00000000" w:rsidR="00000000" w:rsidRPr="00000000">
        <w:rPr>
          <w:rtl w:val="0"/>
        </w:rPr>
      </w:r>
    </w:p>
    <w:p w:rsidR="00000000" w:rsidDel="00000000" w:rsidP="00000000" w:rsidRDefault="00000000" w:rsidRPr="00000000" w14:paraId="00000215">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16">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17">
      <w:pPr>
        <w:rPr/>
      </w:pP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4">
    <w:lvl w:ilvl="0">
      <w:start w:val="1"/>
      <w:numFmt w:val="decimal"/>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5">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w:cs="Noto Sans" w:eastAsia="Noto Sans" w:hAnsi="Noto Sans"/>
      </w:rPr>
    </w:lvl>
    <w:lvl w:ilvl="3">
      <w:start w:val="1"/>
      <w:numFmt w:val="bullet"/>
      <w:lvlText w:val="●"/>
      <w:lvlJc w:val="left"/>
      <w:pPr>
        <w:ind w:left="3447" w:hanging="360"/>
      </w:pPr>
      <w:rPr>
        <w:rFonts w:ascii="Noto Sans" w:cs="Noto Sans" w:eastAsia="Noto Sans" w:hAnsi="Noto San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w:cs="Noto Sans" w:eastAsia="Noto Sans" w:hAnsi="Noto Sans"/>
      </w:rPr>
    </w:lvl>
    <w:lvl w:ilvl="6">
      <w:start w:val="1"/>
      <w:numFmt w:val="bullet"/>
      <w:lvlText w:val="●"/>
      <w:lvlJc w:val="left"/>
      <w:pPr>
        <w:ind w:left="5607" w:hanging="360"/>
      </w:pPr>
      <w:rPr>
        <w:rFonts w:ascii="Noto Sans" w:cs="Noto Sans" w:eastAsia="Noto Sans" w:hAnsi="Noto San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5" w:hanging="360"/>
      </w:pPr>
      <w:rPr>
        <w:rFonts w:ascii="Noto Sans Symbols" w:cs="Noto Sans Symbols" w:eastAsia="Noto Sans Symbols" w:hAnsi="Noto Sans Symbols"/>
        <w:color w:val="ff0000"/>
        <w:u w:val="none"/>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12">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AA4DD6"/>
    <w:pPr>
      <w:spacing w:after="0" w:line="240" w:lineRule="auto"/>
    </w:pPr>
    <w:rPr>
      <w:rFonts w:ascii="Times New Roman" w:cs="Times New Roman" w:eastAsia="Times New Roman" w:hAnsi="Times New Roman"/>
      <w:sz w:val="24"/>
      <w:szCs w:val="20"/>
      <w:lang w:eastAsia="ru-RU" w:val="en-US"/>
    </w:rPr>
  </w:style>
  <w:style w:type="paragraph" w:styleId="2">
    <w:name w:val="heading 2"/>
    <w:basedOn w:val="a"/>
    <w:next w:val="a"/>
    <w:link w:val="20"/>
    <w:uiPriority w:val="9"/>
    <w:qFormat w:val="1"/>
    <w:rsid w:val="00AA4DD6"/>
    <w:pPr>
      <w:keepNext w:val="1"/>
      <w:outlineLvl w:val="1"/>
    </w:pPr>
    <w:rPr>
      <w:b w:val="1"/>
      <w:i w:val="1"/>
      <w:sz w:val="22"/>
    </w:rPr>
  </w:style>
  <w:style w:type="paragraph" w:styleId="3">
    <w:name w:val="heading 3"/>
    <w:basedOn w:val="a"/>
    <w:next w:val="a"/>
    <w:link w:val="30"/>
    <w:uiPriority w:val="9"/>
    <w:qFormat w:val="1"/>
    <w:rsid w:val="00AA4DD6"/>
    <w:pPr>
      <w:keepNext w:val="1"/>
      <w:numPr>
        <w:numId w:val="1"/>
      </w:numPr>
      <w:outlineLvl w:val="2"/>
    </w:pPr>
    <w:rPr>
      <w:b w:val="1"/>
      <w:sz w:val="2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rsid w:val="00AA4DD6"/>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rsid w:val="00AA4DD6"/>
    <w:rPr>
      <w:rFonts w:ascii="Times New Roman" w:cs="Times New Roman" w:eastAsia="Times New Roman" w:hAnsi="Times New Roman"/>
      <w:b w:val="1"/>
      <w:szCs w:val="20"/>
      <w:lang w:eastAsia="ru-RU" w:val="en-US"/>
    </w:rPr>
  </w:style>
  <w:style w:type="paragraph" w:styleId="a3">
    <w:name w:val="Title"/>
    <w:aliases w:val="Название1"/>
    <w:basedOn w:val="a"/>
    <w:link w:val="a4"/>
    <w:uiPriority w:val="10"/>
    <w:qFormat w:val="1"/>
    <w:rsid w:val="00AA4DD6"/>
    <w:pPr>
      <w:jc w:val="center"/>
    </w:pPr>
    <w:rPr>
      <w:rFonts w:ascii="Peterburg" w:hAnsi="Peterburg"/>
      <w:b w:val="1"/>
      <w:sz w:val="28"/>
      <w:u w:val="single"/>
      <w:lang w:val="ru-RU"/>
    </w:rPr>
  </w:style>
  <w:style w:type="character" w:styleId="a4" w:customStyle="1">
    <w:name w:val="Название Знак"/>
    <w:aliases w:val="Название1 Знак"/>
    <w:basedOn w:val="a0"/>
    <w:link w:val="a3"/>
    <w:uiPriority w:val="10"/>
    <w:rsid w:val="00AA4DD6"/>
    <w:rPr>
      <w:rFonts w:ascii="Peterburg" w:cs="Times New Roman" w:eastAsia="Times New Roman" w:hAnsi="Peterburg"/>
      <w:b w:val="1"/>
      <w:sz w:val="28"/>
      <w:szCs w:val="20"/>
      <w:u w:val="single"/>
      <w:lang w:eastAsia="ru-RU"/>
    </w:rPr>
  </w:style>
  <w:style w:type="paragraph" w:styleId="a5">
    <w:name w:val="List Paragraph"/>
    <w:basedOn w:val="a"/>
    <w:uiPriority w:val="34"/>
    <w:qFormat w:val="1"/>
    <w:rsid w:val="00AA4DD6"/>
    <w:pPr>
      <w:ind w:left="720"/>
      <w:contextualSpacing w:val="1"/>
    </w:pPr>
  </w:style>
  <w:style w:type="paragraph" w:styleId="a6">
    <w:name w:val="Balloon Text"/>
    <w:basedOn w:val="a"/>
    <w:link w:val="a7"/>
    <w:uiPriority w:val="99"/>
    <w:semiHidden w:val="1"/>
    <w:unhideWhenUsed w:val="1"/>
    <w:rsid w:val="00AA4DD6"/>
    <w:rPr>
      <w:rFonts w:ascii="Tahoma" w:cs="Tahoma" w:hAnsi="Tahoma"/>
      <w:sz w:val="16"/>
      <w:szCs w:val="16"/>
    </w:rPr>
  </w:style>
  <w:style w:type="character" w:styleId="a7" w:customStyle="1">
    <w:name w:val="Текст выноски Знак"/>
    <w:basedOn w:val="a0"/>
    <w:link w:val="a6"/>
    <w:uiPriority w:val="99"/>
    <w:semiHidden w:val="1"/>
    <w:rsid w:val="00AA4DD6"/>
    <w:rPr>
      <w:rFonts w:ascii="Tahoma" w:cs="Tahoma" w:eastAsia="Times New Roman" w:hAnsi="Tahoma"/>
      <w:sz w:val="16"/>
      <w:szCs w:val="16"/>
      <w:lang w:eastAsia="ru-RU"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AugjPgU/8KYKf8j839hccC78A==">AMUW2mU6FjrcjHvERNB0U1mDM506e0nRP8l7uOVAf/d4qf0m5rEHcZHuPIvbj+KE899PYV3PLgLZFmDb3EzLpHU7TiKkFDpChGg6UWETu/QoDbLeQPaIDw7NL3THOo7Pkz6GD+KirIw+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2022-11-22T08:28:00Z</dcterms:created>
  <dc:creator>ASUS</dc:creator>
</cp:coreProperties>
</file>